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0B" w:rsidRDefault="00B57A0B">
      <w:pPr>
        <w:spacing w:line="306" w:lineRule="auto"/>
      </w:pPr>
    </w:p>
    <w:p w:rsidR="00B57A0B" w:rsidRDefault="004A3CBE">
      <w:pPr>
        <w:pStyle w:val="BodyText"/>
        <w:spacing w:before="81" w:line="188" w:lineRule="auto"/>
        <w:ind w:left="3004"/>
        <w:rPr>
          <w:b/>
          <w:bCs/>
          <w:spacing w:val="-5"/>
          <w:sz w:val="28"/>
          <w:szCs w:val="28"/>
        </w:rPr>
      </w:pPr>
      <w:r>
        <w:rPr>
          <w:b/>
          <w:bCs/>
          <w:spacing w:val="-5"/>
          <w:sz w:val="28"/>
          <w:szCs w:val="28"/>
        </w:rPr>
        <w:t>KARYA TULIS ILMIAH</w:t>
      </w:r>
    </w:p>
    <w:p w:rsidR="00232D80" w:rsidRDefault="00232D80" w:rsidP="00232D80">
      <w:pPr>
        <w:pStyle w:val="BodyText"/>
        <w:spacing w:before="125"/>
        <w:rPr>
          <w:b/>
        </w:rPr>
      </w:pPr>
    </w:p>
    <w:p w:rsidR="00232D80" w:rsidRPr="00232D80" w:rsidRDefault="00232D80" w:rsidP="00232D80">
      <w:pPr>
        <w:pStyle w:val="Heading2"/>
        <w:ind w:left="709" w:right="693" w:firstLine="0"/>
        <w:jc w:val="center"/>
        <w:rPr>
          <w:i/>
        </w:rPr>
      </w:pPr>
      <w:r>
        <w:t>GAMBARAN</w:t>
      </w:r>
      <w:r>
        <w:rPr>
          <w:spacing w:val="-17"/>
        </w:rPr>
        <w:t xml:space="preserve"> </w:t>
      </w:r>
      <w:r>
        <w:t>HISTOPATOLOGI</w:t>
      </w:r>
      <w:r>
        <w:rPr>
          <w:spacing w:val="-13"/>
        </w:rPr>
        <w:t xml:space="preserve"> </w:t>
      </w:r>
      <w:r>
        <w:t>LIMFA</w:t>
      </w:r>
      <w:r>
        <w:rPr>
          <w:spacing w:val="-12"/>
        </w:rPr>
        <w:t xml:space="preserve"> </w:t>
      </w:r>
      <w:r>
        <w:t>TIKUS</w:t>
      </w:r>
      <w:r>
        <w:rPr>
          <w:spacing w:val="-12"/>
        </w:rPr>
        <w:t xml:space="preserve"> </w:t>
      </w:r>
      <w:r>
        <w:t>PUTIH</w:t>
      </w:r>
      <w:r>
        <w:rPr>
          <w:spacing w:val="-6"/>
        </w:rPr>
        <w:t xml:space="preserve"> </w:t>
      </w:r>
      <w:proofErr w:type="gramStart"/>
      <w:r>
        <w:rPr>
          <w:i/>
        </w:rPr>
        <w:t>(</w:t>
      </w:r>
      <w:r>
        <w:rPr>
          <w:i/>
          <w:spacing w:val="-6"/>
        </w:rPr>
        <w:t xml:space="preserve"> </w:t>
      </w:r>
      <w:proofErr w:type="spellStart"/>
      <w:r>
        <w:rPr>
          <w:i/>
          <w:spacing w:val="-2"/>
        </w:rPr>
        <w:t>Rattus</w:t>
      </w:r>
      <w:proofErr w:type="spellEnd"/>
      <w:proofErr w:type="gramEnd"/>
      <w:r>
        <w:rPr>
          <w:i/>
          <w:spacing w:val="-2"/>
        </w:rPr>
        <w:t xml:space="preserve"> </w:t>
      </w:r>
      <w:proofErr w:type="spellStart"/>
      <w:r>
        <w:rPr>
          <w:i/>
          <w:spacing w:val="-2"/>
        </w:rPr>
        <w:t>novergicus</w:t>
      </w:r>
      <w:proofErr w:type="spellEnd"/>
      <w:r>
        <w:rPr>
          <w:i/>
          <w:spacing w:val="-2"/>
        </w:rPr>
        <w:t xml:space="preserve">) </w:t>
      </w:r>
      <w:r>
        <w:rPr>
          <w:i/>
          <w:spacing w:val="-3"/>
        </w:rPr>
        <w:t xml:space="preserve"> </w:t>
      </w:r>
      <w:r>
        <w:t>YANG</w:t>
      </w:r>
      <w:r>
        <w:rPr>
          <w:spacing w:val="-3"/>
        </w:rPr>
        <w:t xml:space="preserve"> </w:t>
      </w:r>
      <w:r>
        <w:t>TERPAPAR</w:t>
      </w:r>
      <w:r>
        <w:rPr>
          <w:spacing w:val="-6"/>
        </w:rPr>
        <w:t xml:space="preserve"> </w:t>
      </w:r>
      <w:r>
        <w:t>LOGAM</w:t>
      </w:r>
      <w:r>
        <w:rPr>
          <w:spacing w:val="2"/>
        </w:rPr>
        <w:t xml:space="preserve"> </w:t>
      </w:r>
      <w:r>
        <w:t>BESI</w:t>
      </w:r>
      <w:r>
        <w:rPr>
          <w:spacing w:val="-9"/>
        </w:rPr>
        <w:t xml:space="preserve"> </w:t>
      </w:r>
      <w:r>
        <w:rPr>
          <w:i/>
          <w:spacing w:val="-4"/>
        </w:rPr>
        <w:t>(Fe)</w:t>
      </w:r>
    </w:p>
    <w:p w:rsidR="00B57A0B" w:rsidRDefault="00B57A0B">
      <w:pPr>
        <w:spacing w:line="254" w:lineRule="auto"/>
      </w:pPr>
    </w:p>
    <w:p w:rsidR="00B57A0B" w:rsidRDefault="00232D80" w:rsidP="00232D80">
      <w:pPr>
        <w:pStyle w:val="BodyText"/>
        <w:spacing w:before="92" w:line="163" w:lineRule="exact"/>
        <w:ind w:left="4165"/>
      </w:pPr>
      <w:r>
        <w:drawing>
          <wp:anchor distT="0" distB="0" distL="0" distR="0" simplePos="0" relativeHeight="251659264" behindDoc="1" locked="0" layoutInCell="1" allowOverlap="1" wp14:anchorId="56DD10BC" wp14:editId="79D7F2FB">
            <wp:simplePos x="0" y="0"/>
            <wp:positionH relativeFrom="page">
              <wp:posOffset>3128010</wp:posOffset>
            </wp:positionH>
            <wp:positionV relativeFrom="paragraph">
              <wp:posOffset>356870</wp:posOffset>
            </wp:positionV>
            <wp:extent cx="1744980" cy="1881505"/>
            <wp:effectExtent l="0" t="0" r="7620" b="444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44980" cy="1881505"/>
                    </a:xfrm>
                    <a:prstGeom prst="rect">
                      <a:avLst/>
                    </a:prstGeom>
                  </pic:spPr>
                </pic:pic>
              </a:graphicData>
            </a:graphic>
          </wp:anchor>
        </w:drawing>
      </w:r>
    </w:p>
    <w:p w:rsidR="00B57A0B" w:rsidRDefault="00B57A0B">
      <w:pPr>
        <w:spacing w:line="256" w:lineRule="auto"/>
      </w:pPr>
    </w:p>
    <w:p w:rsidR="00232D80" w:rsidRDefault="00232D80">
      <w:pPr>
        <w:spacing w:line="256" w:lineRule="auto"/>
      </w:pPr>
    </w:p>
    <w:p w:rsidR="00232D80" w:rsidRDefault="00232D80">
      <w:pPr>
        <w:spacing w:line="256" w:lineRule="auto"/>
      </w:pPr>
    </w:p>
    <w:p w:rsidR="00232D80" w:rsidRDefault="00232D80">
      <w:pPr>
        <w:spacing w:line="256" w:lineRule="auto"/>
      </w:pPr>
    </w:p>
    <w:p w:rsidR="00232D80" w:rsidRDefault="00232D80" w:rsidP="00232D80">
      <w:pPr>
        <w:pStyle w:val="BodyText"/>
        <w:spacing w:before="69" w:line="188" w:lineRule="auto"/>
        <w:ind w:left="3555"/>
        <w:rPr>
          <w:b/>
        </w:rPr>
      </w:pPr>
      <w:r>
        <w:rPr>
          <w:b/>
          <w:bCs/>
          <w:spacing w:val="-6"/>
        </w:rPr>
        <w:t xml:space="preserve">              </w:t>
      </w:r>
      <w:r>
        <w:rPr>
          <w:b/>
        </w:rPr>
        <w:t>OLEH :</w:t>
      </w:r>
    </w:p>
    <w:p w:rsidR="00232D80" w:rsidRDefault="00232D80" w:rsidP="00232D80">
      <w:pPr>
        <w:pStyle w:val="BodyText"/>
        <w:spacing w:before="69" w:line="188" w:lineRule="auto"/>
        <w:ind w:left="3510" w:firstLine="45"/>
        <w:rPr>
          <w:b/>
          <w:spacing w:val="-2"/>
          <w:u w:val="thick"/>
        </w:rPr>
      </w:pPr>
      <w:r>
        <w:rPr>
          <w:b/>
          <w:spacing w:val="-2"/>
          <w:u w:val="thick"/>
        </w:rPr>
        <w:t>MIFTAHUL</w:t>
      </w:r>
      <w:r>
        <w:rPr>
          <w:b/>
          <w:spacing w:val="-15"/>
          <w:u w:val="thick"/>
        </w:rPr>
        <w:t xml:space="preserve"> </w:t>
      </w:r>
      <w:r>
        <w:rPr>
          <w:b/>
          <w:spacing w:val="-2"/>
          <w:u w:val="thick"/>
        </w:rPr>
        <w:t>FAUZAN</w:t>
      </w:r>
    </w:p>
    <w:p w:rsidR="00232D80" w:rsidRPr="00232D80" w:rsidRDefault="007F0BD7" w:rsidP="00232D80">
      <w:pPr>
        <w:spacing w:before="2"/>
        <w:ind w:left="709" w:right="715"/>
        <w:jc w:val="center"/>
        <w:rPr>
          <w:rFonts w:asciiTheme="majorBidi" w:hAnsiTheme="majorBidi" w:cstheme="majorBidi"/>
          <w:b/>
          <w:sz w:val="24"/>
        </w:rPr>
      </w:pPr>
      <w:r>
        <w:rPr>
          <w:rFonts w:asciiTheme="majorBidi" w:hAnsiTheme="majorBidi" w:cstheme="majorBidi"/>
          <w:b/>
          <w:sz w:val="24"/>
        </w:rPr>
        <w:t xml:space="preserve">   </w:t>
      </w:r>
      <w:r w:rsidR="00232D80" w:rsidRPr="00232D80">
        <w:rPr>
          <w:rFonts w:asciiTheme="majorBidi" w:hAnsiTheme="majorBidi" w:cstheme="majorBidi"/>
          <w:b/>
          <w:sz w:val="24"/>
        </w:rPr>
        <w:t>NIM</w:t>
      </w:r>
      <w:r w:rsidR="00232D80" w:rsidRPr="00232D80">
        <w:rPr>
          <w:rFonts w:asciiTheme="majorBidi" w:hAnsiTheme="majorBidi" w:cstheme="majorBidi"/>
          <w:b/>
          <w:spacing w:val="2"/>
          <w:sz w:val="24"/>
        </w:rPr>
        <w:t xml:space="preserve"> </w:t>
      </w:r>
      <w:r w:rsidR="00232D80" w:rsidRPr="00232D80">
        <w:rPr>
          <w:rFonts w:asciiTheme="majorBidi" w:hAnsiTheme="majorBidi" w:cstheme="majorBidi"/>
          <w:b/>
          <w:sz w:val="24"/>
        </w:rPr>
        <w:t>:</w:t>
      </w:r>
      <w:r w:rsidR="00232D80" w:rsidRPr="00232D80">
        <w:rPr>
          <w:rFonts w:asciiTheme="majorBidi" w:hAnsiTheme="majorBidi" w:cstheme="majorBidi"/>
          <w:b/>
          <w:spacing w:val="-5"/>
          <w:sz w:val="24"/>
        </w:rPr>
        <w:t xml:space="preserve"> </w:t>
      </w:r>
      <w:r w:rsidR="00232D80" w:rsidRPr="00232D80">
        <w:rPr>
          <w:rFonts w:asciiTheme="majorBidi" w:hAnsiTheme="majorBidi" w:cstheme="majorBidi"/>
          <w:b/>
          <w:spacing w:val="-2"/>
          <w:sz w:val="24"/>
        </w:rPr>
        <w:t>2100222109</w:t>
      </w:r>
    </w:p>
    <w:p w:rsidR="00232D80" w:rsidRPr="00232D80" w:rsidRDefault="00232D80" w:rsidP="00232D80">
      <w:pPr>
        <w:pStyle w:val="BodyText"/>
        <w:spacing w:before="69" w:line="188" w:lineRule="auto"/>
        <w:ind w:left="3510" w:firstLine="45"/>
        <w:rPr>
          <w:b/>
          <w:bCs/>
          <w:spacing w:val="-6"/>
        </w:rPr>
      </w:pPr>
    </w:p>
    <w:p w:rsidR="00B57A0B" w:rsidRDefault="00B57A0B">
      <w:pPr>
        <w:spacing w:line="253" w:lineRule="auto"/>
      </w:pPr>
    </w:p>
    <w:p w:rsidR="00B57A0B" w:rsidRDefault="00B57A0B">
      <w:pPr>
        <w:spacing w:line="253" w:lineRule="auto"/>
      </w:pPr>
    </w:p>
    <w:p w:rsidR="00B57A0B" w:rsidRDefault="00B57A0B">
      <w:pPr>
        <w:spacing w:line="254" w:lineRule="auto"/>
      </w:pPr>
    </w:p>
    <w:p w:rsidR="00717887" w:rsidRDefault="007F0BD7" w:rsidP="00717887">
      <w:pPr>
        <w:spacing w:line="362" w:lineRule="auto"/>
        <w:ind w:left="709" w:right="713"/>
        <w:jc w:val="center"/>
        <w:rPr>
          <w:rFonts w:asciiTheme="majorBidi" w:hAnsiTheme="majorBidi" w:cstheme="majorBidi"/>
          <w:b/>
          <w:sz w:val="24"/>
        </w:rPr>
      </w:pPr>
      <w:r w:rsidRPr="007F0BD7">
        <w:rPr>
          <w:rFonts w:asciiTheme="majorBidi" w:hAnsiTheme="majorBidi" w:cstheme="majorBidi"/>
          <w:b/>
          <w:sz w:val="24"/>
        </w:rPr>
        <w:t>PROGRAM</w:t>
      </w:r>
      <w:r w:rsidRPr="007F0BD7">
        <w:rPr>
          <w:rFonts w:asciiTheme="majorBidi" w:hAnsiTheme="majorBidi" w:cstheme="majorBidi"/>
          <w:b/>
          <w:spacing w:val="-15"/>
          <w:sz w:val="24"/>
        </w:rPr>
        <w:t xml:space="preserve"> </w:t>
      </w:r>
      <w:r w:rsidRPr="007F0BD7">
        <w:rPr>
          <w:rFonts w:asciiTheme="majorBidi" w:hAnsiTheme="majorBidi" w:cstheme="majorBidi"/>
          <w:b/>
          <w:sz w:val="24"/>
        </w:rPr>
        <w:t>STUDI</w:t>
      </w:r>
      <w:r w:rsidRPr="007F0BD7">
        <w:rPr>
          <w:rFonts w:asciiTheme="majorBidi" w:hAnsiTheme="majorBidi" w:cstheme="majorBidi"/>
          <w:b/>
          <w:spacing w:val="-15"/>
          <w:sz w:val="24"/>
        </w:rPr>
        <w:t xml:space="preserve"> </w:t>
      </w:r>
      <w:r w:rsidRPr="007F0BD7">
        <w:rPr>
          <w:rFonts w:asciiTheme="majorBidi" w:hAnsiTheme="majorBidi" w:cstheme="majorBidi"/>
          <w:b/>
          <w:sz w:val="24"/>
        </w:rPr>
        <w:t>DIII</w:t>
      </w:r>
      <w:r w:rsidRPr="007F0BD7">
        <w:rPr>
          <w:rFonts w:asciiTheme="majorBidi" w:hAnsiTheme="majorBidi" w:cstheme="majorBidi"/>
          <w:b/>
          <w:spacing w:val="-18"/>
          <w:sz w:val="24"/>
        </w:rPr>
        <w:t xml:space="preserve"> </w:t>
      </w:r>
      <w:r w:rsidRPr="007F0BD7">
        <w:rPr>
          <w:rFonts w:asciiTheme="majorBidi" w:hAnsiTheme="majorBidi" w:cstheme="majorBidi"/>
          <w:b/>
          <w:sz w:val="24"/>
        </w:rPr>
        <w:t>TEKNOLOGI</w:t>
      </w:r>
      <w:r w:rsidRPr="007F0BD7">
        <w:rPr>
          <w:rFonts w:asciiTheme="majorBidi" w:hAnsiTheme="majorBidi" w:cstheme="majorBidi"/>
          <w:b/>
          <w:spacing w:val="-15"/>
          <w:sz w:val="24"/>
        </w:rPr>
        <w:t xml:space="preserve"> </w:t>
      </w:r>
      <w:r w:rsidRPr="007F0BD7">
        <w:rPr>
          <w:rFonts w:asciiTheme="majorBidi" w:hAnsiTheme="majorBidi" w:cstheme="majorBidi"/>
          <w:b/>
          <w:sz w:val="24"/>
        </w:rPr>
        <w:t>LABORATORIUM</w:t>
      </w:r>
      <w:r w:rsidRPr="007F0BD7">
        <w:rPr>
          <w:rFonts w:asciiTheme="majorBidi" w:hAnsiTheme="majorBidi" w:cstheme="majorBidi"/>
          <w:b/>
          <w:spacing w:val="-15"/>
          <w:sz w:val="24"/>
        </w:rPr>
        <w:t xml:space="preserve"> </w:t>
      </w:r>
      <w:r w:rsidRPr="007F0BD7">
        <w:rPr>
          <w:rFonts w:asciiTheme="majorBidi" w:hAnsiTheme="majorBidi" w:cstheme="majorBidi"/>
          <w:b/>
          <w:sz w:val="24"/>
        </w:rPr>
        <w:t>MEDIK FAKULTAS ILMU KESEHATAN</w:t>
      </w:r>
    </w:p>
    <w:p w:rsidR="00717887" w:rsidRDefault="007F0BD7" w:rsidP="00717887">
      <w:pPr>
        <w:spacing w:line="362" w:lineRule="auto"/>
        <w:ind w:left="709" w:right="713"/>
        <w:jc w:val="center"/>
        <w:rPr>
          <w:rFonts w:asciiTheme="majorBidi" w:hAnsiTheme="majorBidi" w:cstheme="majorBidi"/>
          <w:b/>
          <w:spacing w:val="-2"/>
          <w:sz w:val="24"/>
        </w:rPr>
      </w:pPr>
      <w:r w:rsidRPr="007F0BD7">
        <w:rPr>
          <w:rFonts w:asciiTheme="majorBidi" w:hAnsiTheme="majorBidi" w:cstheme="majorBidi"/>
          <w:b/>
          <w:spacing w:val="-2"/>
          <w:sz w:val="24"/>
        </w:rPr>
        <w:t>UNIVERSITAS</w:t>
      </w:r>
      <w:r w:rsidRPr="007F0BD7">
        <w:rPr>
          <w:rFonts w:asciiTheme="majorBidi" w:hAnsiTheme="majorBidi" w:cstheme="majorBidi"/>
          <w:b/>
          <w:spacing w:val="-9"/>
          <w:sz w:val="24"/>
        </w:rPr>
        <w:t xml:space="preserve"> </w:t>
      </w:r>
      <w:r w:rsidRPr="007F0BD7">
        <w:rPr>
          <w:rFonts w:asciiTheme="majorBidi" w:hAnsiTheme="majorBidi" w:cstheme="majorBidi"/>
          <w:b/>
          <w:spacing w:val="-2"/>
          <w:sz w:val="24"/>
        </w:rPr>
        <w:t>PERINTIS</w:t>
      </w:r>
      <w:r w:rsidRPr="007F0BD7">
        <w:rPr>
          <w:rFonts w:asciiTheme="majorBidi" w:hAnsiTheme="majorBidi" w:cstheme="majorBidi"/>
          <w:b/>
          <w:spacing w:val="-10"/>
          <w:sz w:val="24"/>
        </w:rPr>
        <w:t xml:space="preserve"> </w:t>
      </w:r>
      <w:r w:rsidRPr="007F0BD7">
        <w:rPr>
          <w:rFonts w:asciiTheme="majorBidi" w:hAnsiTheme="majorBidi" w:cstheme="majorBidi"/>
          <w:b/>
          <w:spacing w:val="-2"/>
          <w:sz w:val="24"/>
        </w:rPr>
        <w:t>INDONESIA</w:t>
      </w:r>
    </w:p>
    <w:p w:rsidR="007F0BD7" w:rsidRPr="007F0BD7" w:rsidRDefault="007F0BD7" w:rsidP="00717887">
      <w:pPr>
        <w:spacing w:line="362" w:lineRule="auto"/>
        <w:ind w:left="709" w:right="713"/>
        <w:jc w:val="center"/>
        <w:rPr>
          <w:rFonts w:asciiTheme="majorBidi" w:hAnsiTheme="majorBidi" w:cstheme="majorBidi"/>
          <w:b/>
          <w:sz w:val="24"/>
        </w:rPr>
      </w:pPr>
      <w:bookmarkStart w:id="0" w:name="_GoBack"/>
      <w:bookmarkEnd w:id="0"/>
      <w:r w:rsidRPr="007F0BD7">
        <w:rPr>
          <w:rFonts w:asciiTheme="majorBidi" w:hAnsiTheme="majorBidi" w:cstheme="majorBidi"/>
          <w:b/>
          <w:spacing w:val="-2"/>
          <w:sz w:val="24"/>
        </w:rPr>
        <w:t xml:space="preserve"> PADANG</w:t>
      </w:r>
    </w:p>
    <w:p w:rsidR="007F0BD7" w:rsidRPr="007F0BD7" w:rsidRDefault="007F0BD7" w:rsidP="007F0BD7">
      <w:pPr>
        <w:spacing w:before="6"/>
        <w:ind w:left="709" w:right="697"/>
        <w:jc w:val="center"/>
        <w:rPr>
          <w:rFonts w:asciiTheme="majorBidi" w:hAnsiTheme="majorBidi" w:cstheme="majorBidi"/>
          <w:b/>
          <w:sz w:val="24"/>
        </w:rPr>
      </w:pPr>
      <w:r w:rsidRPr="007F0BD7">
        <w:rPr>
          <w:rFonts w:asciiTheme="majorBidi" w:hAnsiTheme="majorBidi" w:cstheme="majorBidi"/>
          <w:b/>
          <w:spacing w:val="-4"/>
          <w:sz w:val="24"/>
        </w:rPr>
        <w:t>2024</w:t>
      </w:r>
    </w:p>
    <w:p w:rsidR="007F0BD7" w:rsidRDefault="007F0BD7" w:rsidP="007F0BD7">
      <w:pPr>
        <w:rPr>
          <w:sz w:val="24"/>
        </w:rPr>
      </w:pPr>
    </w:p>
    <w:p w:rsidR="007F0BD7" w:rsidRDefault="007F0BD7" w:rsidP="007F0BD7">
      <w:pPr>
        <w:rPr>
          <w:sz w:val="24"/>
        </w:rPr>
      </w:pPr>
    </w:p>
    <w:p w:rsidR="007F0BD7" w:rsidRDefault="007F0BD7" w:rsidP="007F0BD7">
      <w:pPr>
        <w:rPr>
          <w:sz w:val="24"/>
        </w:rPr>
      </w:pPr>
    </w:p>
    <w:p w:rsidR="007F0BD7" w:rsidRPr="001D1644" w:rsidRDefault="007F0BD7" w:rsidP="007F0BD7">
      <w:pPr>
        <w:pStyle w:val="Heading1"/>
        <w:spacing w:before="76"/>
        <w:ind w:right="703"/>
        <w:rPr>
          <w:color w:val="000000" w:themeColor="text1"/>
        </w:rPr>
      </w:pPr>
      <w:r w:rsidRPr="001D1644">
        <w:rPr>
          <w:rFonts w:asciiTheme="majorBidi" w:hAnsiTheme="majorBidi"/>
          <w:color w:val="000000" w:themeColor="text1"/>
          <w:spacing w:val="-2"/>
        </w:rPr>
        <w:t xml:space="preserve">                                                        </w:t>
      </w:r>
      <w:r w:rsidR="00765B32" w:rsidRPr="001D1644">
        <w:rPr>
          <w:rFonts w:asciiTheme="majorBidi" w:hAnsiTheme="majorBidi"/>
          <w:color w:val="000000" w:themeColor="text1"/>
          <w:spacing w:val="-2"/>
        </w:rPr>
        <w:t xml:space="preserve">  ABSTRAK</w:t>
      </w:r>
    </w:p>
    <w:p w:rsidR="007F0BD7" w:rsidRPr="007F0BD7" w:rsidRDefault="007F0BD7" w:rsidP="007F0BD7">
      <w:pPr>
        <w:pStyle w:val="Heading1"/>
        <w:spacing w:before="76"/>
        <w:ind w:right="703"/>
        <w:rPr>
          <w:rFonts w:asciiTheme="majorBidi" w:hAnsiTheme="majorBidi"/>
        </w:rPr>
      </w:pPr>
    </w:p>
    <w:p w:rsidR="007F0BD7" w:rsidRPr="007F0BD7" w:rsidRDefault="007F0BD7" w:rsidP="007F0BD7">
      <w:pPr>
        <w:pStyle w:val="Heading2"/>
        <w:spacing w:before="244"/>
        <w:ind w:left="709" w:right="693" w:firstLine="0"/>
        <w:jc w:val="center"/>
        <w:rPr>
          <w:rFonts w:asciiTheme="majorBidi" w:hAnsiTheme="majorBidi" w:cstheme="majorBidi"/>
          <w:i/>
        </w:rPr>
      </w:pPr>
      <w:r w:rsidRPr="007F0BD7">
        <w:rPr>
          <w:rFonts w:asciiTheme="majorBidi" w:hAnsiTheme="majorBidi" w:cstheme="majorBidi"/>
        </w:rPr>
        <w:t>GAMBARAN</w:t>
      </w:r>
      <w:r w:rsidRPr="007F0BD7">
        <w:rPr>
          <w:rFonts w:asciiTheme="majorBidi" w:hAnsiTheme="majorBidi" w:cstheme="majorBidi"/>
          <w:spacing w:val="-17"/>
        </w:rPr>
        <w:t xml:space="preserve"> </w:t>
      </w:r>
      <w:r w:rsidRPr="007F0BD7">
        <w:rPr>
          <w:rFonts w:asciiTheme="majorBidi" w:hAnsiTheme="majorBidi" w:cstheme="majorBidi"/>
        </w:rPr>
        <w:t>HISTOPATOLOGI</w:t>
      </w:r>
      <w:r w:rsidRPr="007F0BD7">
        <w:rPr>
          <w:rFonts w:asciiTheme="majorBidi" w:hAnsiTheme="majorBidi" w:cstheme="majorBidi"/>
          <w:spacing w:val="-13"/>
        </w:rPr>
        <w:t xml:space="preserve"> </w:t>
      </w:r>
      <w:r w:rsidRPr="007F0BD7">
        <w:rPr>
          <w:rFonts w:asciiTheme="majorBidi" w:hAnsiTheme="majorBidi" w:cstheme="majorBidi"/>
        </w:rPr>
        <w:t>LIMFA</w:t>
      </w:r>
      <w:r w:rsidRPr="007F0BD7">
        <w:rPr>
          <w:rFonts w:asciiTheme="majorBidi" w:hAnsiTheme="majorBidi" w:cstheme="majorBidi"/>
          <w:spacing w:val="-12"/>
        </w:rPr>
        <w:t xml:space="preserve"> </w:t>
      </w:r>
      <w:r w:rsidRPr="007F0BD7">
        <w:rPr>
          <w:rFonts w:asciiTheme="majorBidi" w:hAnsiTheme="majorBidi" w:cstheme="majorBidi"/>
        </w:rPr>
        <w:t>TIKUS</w:t>
      </w:r>
      <w:r w:rsidRPr="007F0BD7">
        <w:rPr>
          <w:rFonts w:asciiTheme="majorBidi" w:hAnsiTheme="majorBidi" w:cstheme="majorBidi"/>
          <w:spacing w:val="-12"/>
        </w:rPr>
        <w:t xml:space="preserve"> </w:t>
      </w:r>
      <w:r w:rsidRPr="007F0BD7">
        <w:rPr>
          <w:rFonts w:asciiTheme="majorBidi" w:hAnsiTheme="majorBidi" w:cstheme="majorBidi"/>
        </w:rPr>
        <w:t>PUTIH</w:t>
      </w:r>
      <w:r w:rsidRPr="007F0BD7">
        <w:rPr>
          <w:rFonts w:asciiTheme="majorBidi" w:hAnsiTheme="majorBidi" w:cstheme="majorBidi"/>
          <w:spacing w:val="-6"/>
        </w:rPr>
        <w:t xml:space="preserve"> </w:t>
      </w:r>
      <w:proofErr w:type="gramStart"/>
      <w:r w:rsidRPr="007F0BD7">
        <w:rPr>
          <w:rFonts w:asciiTheme="majorBidi" w:hAnsiTheme="majorBidi" w:cstheme="majorBidi"/>
          <w:i/>
        </w:rPr>
        <w:t>(</w:t>
      </w:r>
      <w:r w:rsidRPr="007F0BD7">
        <w:rPr>
          <w:rFonts w:asciiTheme="majorBidi" w:hAnsiTheme="majorBidi" w:cstheme="majorBidi"/>
          <w:i/>
          <w:spacing w:val="-6"/>
        </w:rPr>
        <w:t xml:space="preserve"> </w:t>
      </w:r>
      <w:proofErr w:type="spellStart"/>
      <w:r w:rsidRPr="007F0BD7">
        <w:rPr>
          <w:rFonts w:asciiTheme="majorBidi" w:hAnsiTheme="majorBidi" w:cstheme="majorBidi"/>
          <w:i/>
          <w:spacing w:val="-2"/>
        </w:rPr>
        <w:t>Rattus</w:t>
      </w:r>
      <w:proofErr w:type="spellEnd"/>
      <w:proofErr w:type="gramEnd"/>
    </w:p>
    <w:p w:rsidR="007F0BD7" w:rsidRDefault="007F0BD7" w:rsidP="007F0BD7">
      <w:pPr>
        <w:spacing w:before="8"/>
        <w:ind w:left="710" w:right="691"/>
        <w:jc w:val="center"/>
        <w:rPr>
          <w:b/>
          <w:i/>
          <w:sz w:val="24"/>
        </w:rPr>
      </w:pPr>
      <w:r w:rsidRPr="007F0BD7">
        <w:rPr>
          <w:rFonts w:asciiTheme="majorBidi" w:hAnsiTheme="majorBidi" w:cstheme="majorBidi"/>
          <w:b/>
          <w:i/>
          <w:sz w:val="24"/>
        </w:rPr>
        <w:t>novergicus)</w:t>
      </w:r>
      <w:r w:rsidRPr="007F0BD7">
        <w:rPr>
          <w:rFonts w:asciiTheme="majorBidi" w:hAnsiTheme="majorBidi" w:cstheme="majorBidi"/>
          <w:b/>
          <w:i/>
          <w:spacing w:val="-3"/>
          <w:sz w:val="24"/>
        </w:rPr>
        <w:t xml:space="preserve"> </w:t>
      </w:r>
      <w:r w:rsidRPr="007F0BD7">
        <w:rPr>
          <w:rFonts w:asciiTheme="majorBidi" w:hAnsiTheme="majorBidi" w:cstheme="majorBidi"/>
          <w:b/>
          <w:sz w:val="24"/>
        </w:rPr>
        <w:t>YANG</w:t>
      </w:r>
      <w:r w:rsidRPr="007F0BD7">
        <w:rPr>
          <w:rFonts w:asciiTheme="majorBidi" w:hAnsiTheme="majorBidi" w:cstheme="majorBidi"/>
          <w:b/>
          <w:spacing w:val="-3"/>
          <w:sz w:val="24"/>
        </w:rPr>
        <w:t xml:space="preserve"> </w:t>
      </w:r>
      <w:r w:rsidRPr="007F0BD7">
        <w:rPr>
          <w:rFonts w:asciiTheme="majorBidi" w:hAnsiTheme="majorBidi" w:cstheme="majorBidi"/>
          <w:b/>
          <w:sz w:val="24"/>
        </w:rPr>
        <w:t>TERPAPAR</w:t>
      </w:r>
      <w:r w:rsidRPr="007F0BD7">
        <w:rPr>
          <w:rFonts w:asciiTheme="majorBidi" w:hAnsiTheme="majorBidi" w:cstheme="majorBidi"/>
          <w:b/>
          <w:spacing w:val="-6"/>
          <w:sz w:val="24"/>
        </w:rPr>
        <w:t xml:space="preserve"> </w:t>
      </w:r>
      <w:r w:rsidRPr="007F0BD7">
        <w:rPr>
          <w:rFonts w:ascii="Times New Roman" w:hAnsi="Times New Roman" w:cs="Times New Roman"/>
          <w:b/>
          <w:sz w:val="24"/>
        </w:rPr>
        <w:t>LOGAM</w:t>
      </w:r>
      <w:r w:rsidRPr="007F0BD7">
        <w:rPr>
          <w:rFonts w:ascii="Times New Roman" w:hAnsi="Times New Roman" w:cs="Times New Roman"/>
          <w:b/>
          <w:spacing w:val="2"/>
          <w:sz w:val="24"/>
        </w:rPr>
        <w:t xml:space="preserve"> </w:t>
      </w:r>
      <w:r w:rsidRPr="007F0BD7">
        <w:rPr>
          <w:rFonts w:ascii="Times New Roman" w:hAnsi="Times New Roman" w:cs="Times New Roman"/>
          <w:b/>
          <w:sz w:val="24"/>
        </w:rPr>
        <w:t>BESI</w:t>
      </w:r>
      <w:r>
        <w:rPr>
          <w:b/>
          <w:spacing w:val="-9"/>
          <w:sz w:val="24"/>
        </w:rPr>
        <w:t xml:space="preserve"> </w:t>
      </w:r>
      <w:r w:rsidRPr="007F0BD7">
        <w:rPr>
          <w:rFonts w:ascii="Times New Roman" w:hAnsi="Times New Roman" w:cs="Times New Roman"/>
          <w:b/>
          <w:i/>
          <w:spacing w:val="-4"/>
          <w:sz w:val="24"/>
        </w:rPr>
        <w:t>(Fe)</w:t>
      </w:r>
    </w:p>
    <w:p w:rsidR="007F0BD7" w:rsidRDefault="007F0BD7" w:rsidP="007F0BD7">
      <w:pPr>
        <w:pStyle w:val="BodyText"/>
        <w:spacing w:before="261"/>
        <w:ind w:left="718" w:right="691"/>
        <w:jc w:val="center"/>
        <w:rPr>
          <w:b/>
        </w:rPr>
      </w:pPr>
      <w:r>
        <w:t>Oleh</w:t>
      </w:r>
      <w:r>
        <w:rPr>
          <w:spacing w:val="-9"/>
        </w:rPr>
        <w:t xml:space="preserve"> </w:t>
      </w:r>
      <w:r>
        <w:rPr>
          <w:b/>
          <w:spacing w:val="-10"/>
        </w:rPr>
        <w:t>:</w:t>
      </w:r>
    </w:p>
    <w:p w:rsidR="007F0BD7" w:rsidRDefault="007F0BD7" w:rsidP="00765B32">
      <w:pPr>
        <w:pStyle w:val="BodyText"/>
        <w:spacing w:before="244"/>
        <w:ind w:left="709" w:right="702"/>
        <w:jc w:val="center"/>
        <w:rPr>
          <w:spacing w:val="-2"/>
        </w:rPr>
      </w:pPr>
      <w:r>
        <w:rPr>
          <w:spacing w:val="-2"/>
        </w:rPr>
        <w:t>Miftahul</w:t>
      </w:r>
      <w:r>
        <w:rPr>
          <w:spacing w:val="-6"/>
        </w:rPr>
        <w:t xml:space="preserve"> </w:t>
      </w:r>
      <w:r>
        <w:rPr>
          <w:spacing w:val="-2"/>
        </w:rPr>
        <w:t>fauzan</w:t>
      </w:r>
      <w:r>
        <w:rPr>
          <w:spacing w:val="-9"/>
        </w:rPr>
        <w:t xml:space="preserve"> </w:t>
      </w:r>
      <w:r>
        <w:rPr>
          <w:spacing w:val="-2"/>
        </w:rPr>
        <w:t>(</w:t>
      </w:r>
      <w:hyperlink r:id="rId9">
        <w:r>
          <w:rPr>
            <w:color w:val="0000FF"/>
            <w:spacing w:val="-2"/>
            <w:u w:val="single" w:color="0000FF"/>
          </w:rPr>
          <w:t>miftahulfauzanf@gmail.com</w:t>
        </w:r>
      </w:hyperlink>
      <w:r>
        <w:rPr>
          <w:spacing w:val="-2"/>
        </w:rPr>
        <w:t>)</w:t>
      </w:r>
    </w:p>
    <w:p w:rsidR="00765B32" w:rsidRDefault="00765B32" w:rsidP="00765B32">
      <w:pPr>
        <w:pStyle w:val="BodyText"/>
        <w:spacing w:before="244"/>
        <w:ind w:left="709" w:right="702"/>
        <w:jc w:val="center"/>
      </w:pPr>
    </w:p>
    <w:p w:rsidR="00765B32" w:rsidRDefault="007F0BD7" w:rsidP="00A63430">
      <w:pPr>
        <w:spacing w:after="0" w:line="360" w:lineRule="auto"/>
        <w:ind w:left="686" w:right="658" w:firstLine="561"/>
        <w:jc w:val="both"/>
        <w:rPr>
          <w:rFonts w:asciiTheme="majorBidi" w:hAnsiTheme="majorBidi" w:cstheme="majorBidi"/>
        </w:rPr>
      </w:pPr>
      <w:r w:rsidRPr="00765B32">
        <w:rPr>
          <w:rFonts w:asciiTheme="majorBidi" w:hAnsiTheme="majorBidi" w:cstheme="majorBidi"/>
          <w:sz w:val="24"/>
          <w:szCs w:val="24"/>
        </w:rPr>
        <w:t>Logam</w:t>
      </w:r>
      <w:r>
        <w:t xml:space="preserve"> </w:t>
      </w:r>
      <w:r w:rsidRPr="007F0BD7">
        <w:rPr>
          <w:rFonts w:asciiTheme="majorBidi" w:hAnsiTheme="majorBidi" w:cstheme="majorBidi"/>
          <w:sz w:val="24"/>
          <w:szCs w:val="24"/>
        </w:rPr>
        <w:t>besi (Fe) adalah salah satu elemen penting yang diperlukan oleh tubuh dalam jumlah kecil untuk berbagai fungsi biologis,termasuk pembentukan hemoglobin dan enzim.. Penelitian ini bertujuan untuk menganalisis gambaran histopatologi limfa tikus (Rattus norvegicus) yang terpapar logam besi (Fe) pada dosis tertentu, guna memahami dampak toksisitas Fe terhadap jaringan limfa.Penelitian ini menggunakan tiga kelompok tikus, yaitu kelompok kontrol tanpa paparan Fe, kelompok</w:t>
      </w:r>
      <w:r w:rsidRPr="007F0BD7">
        <w:rPr>
          <w:rFonts w:asciiTheme="majorBidi" w:hAnsiTheme="majorBidi" w:cstheme="majorBidi"/>
          <w:spacing w:val="40"/>
          <w:sz w:val="24"/>
          <w:szCs w:val="24"/>
        </w:rPr>
        <w:t xml:space="preserve"> </w:t>
      </w:r>
      <w:r w:rsidRPr="007F0BD7">
        <w:rPr>
          <w:rFonts w:asciiTheme="majorBidi" w:hAnsiTheme="majorBidi" w:cstheme="majorBidi"/>
          <w:sz w:val="24"/>
          <w:szCs w:val="24"/>
        </w:rPr>
        <w:t>yang diberikan Fe dengan konsentrasi 0,54 mg/dl, dan kelompok yang diberikan Fe dengan konsentrasi 1,08 mg/dl.</w:t>
      </w:r>
      <w:r w:rsidR="00765B32" w:rsidRPr="00765B32">
        <w:t xml:space="preserve"> </w:t>
      </w:r>
      <w:r w:rsidR="00765B32" w:rsidRPr="00765B32">
        <w:rPr>
          <w:rFonts w:asciiTheme="majorBidi" w:hAnsiTheme="majorBidi" w:cstheme="majorBidi"/>
        </w:rPr>
        <w:t>jaringan limfa tikus diambil untuk</w:t>
      </w:r>
      <w:r w:rsidR="00765B32" w:rsidRPr="00765B32">
        <w:rPr>
          <w:rFonts w:asciiTheme="majorBidi" w:hAnsiTheme="majorBidi" w:cstheme="majorBidi"/>
          <w:spacing w:val="40"/>
        </w:rPr>
        <w:t xml:space="preserve"> </w:t>
      </w:r>
      <w:r w:rsidR="00765B32" w:rsidRPr="00765B32">
        <w:rPr>
          <w:rFonts w:asciiTheme="majorBidi" w:hAnsiTheme="majorBidi" w:cstheme="majorBidi"/>
        </w:rPr>
        <w:t>dilakukan pewarnaan hematoxylin-eosin dan diperiksa di bawah mikroskop. Hasil analisis histologis menunjukkan adanya perubahan patologis pada limfa tikus yang terpapar Fe, dengan tanda-tanda degenerasi sel, peradangan, dan n</w:t>
      </w:r>
      <w:r w:rsidR="00765B32">
        <w:rPr>
          <w:rFonts w:asciiTheme="majorBidi" w:hAnsiTheme="majorBidi" w:cstheme="majorBidi"/>
        </w:rPr>
        <w:t>ekrosis, yang lebih jelas,</w:t>
      </w:r>
    </w:p>
    <w:p w:rsidR="00765B32" w:rsidRDefault="00765B32" w:rsidP="00765B32">
      <w:pPr>
        <w:spacing w:after="0" w:line="360" w:lineRule="auto"/>
        <w:ind w:left="686" w:right="658" w:firstLine="561"/>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spacing w:after="0" w:line="360" w:lineRule="auto"/>
        <w:ind w:right="658"/>
        <w:jc w:val="both"/>
        <w:rPr>
          <w:rFonts w:asciiTheme="majorBidi" w:hAnsiTheme="majorBidi" w:cstheme="majorBidi"/>
        </w:rPr>
      </w:pPr>
    </w:p>
    <w:p w:rsidR="00765B32" w:rsidRDefault="00765B32" w:rsidP="00765B32">
      <w:pPr>
        <w:pStyle w:val="BodyText"/>
        <w:spacing w:before="136"/>
      </w:pPr>
    </w:p>
    <w:p w:rsidR="00765B32" w:rsidRDefault="00765B32" w:rsidP="00765B32">
      <w:pPr>
        <w:pStyle w:val="BodyText"/>
        <w:ind w:left="688"/>
      </w:pPr>
      <w:r>
        <w:t>Kata</w:t>
      </w:r>
      <w:r>
        <w:rPr>
          <w:spacing w:val="-15"/>
        </w:rPr>
        <w:t xml:space="preserve"> </w:t>
      </w:r>
      <w:r>
        <w:t>Kunci</w:t>
      </w:r>
      <w:r>
        <w:rPr>
          <w:spacing w:val="-15"/>
        </w:rPr>
        <w:t xml:space="preserve"> </w:t>
      </w:r>
      <w:r>
        <w:t>:</w:t>
      </w:r>
      <w:r>
        <w:rPr>
          <w:spacing w:val="-15"/>
        </w:rPr>
        <w:t xml:space="preserve"> </w:t>
      </w:r>
      <w:r>
        <w:t>Logam</w:t>
      </w:r>
      <w:r>
        <w:rPr>
          <w:spacing w:val="-15"/>
        </w:rPr>
        <w:t xml:space="preserve"> </w:t>
      </w:r>
      <w:r>
        <w:t>besi</w:t>
      </w:r>
      <w:r>
        <w:rPr>
          <w:spacing w:val="-15"/>
        </w:rPr>
        <w:t xml:space="preserve"> </w:t>
      </w:r>
      <w:r>
        <w:t>(Fe),</w:t>
      </w:r>
      <w:r>
        <w:rPr>
          <w:spacing w:val="1"/>
        </w:rPr>
        <w:t xml:space="preserve"> </w:t>
      </w:r>
      <w:r>
        <w:t>limfa,</w:t>
      </w:r>
      <w:r>
        <w:rPr>
          <w:spacing w:val="-2"/>
        </w:rPr>
        <w:t xml:space="preserve"> </w:t>
      </w:r>
      <w:r>
        <w:t>Denegerasi,</w:t>
      </w:r>
      <w:r>
        <w:rPr>
          <w:spacing w:val="7"/>
        </w:rPr>
        <w:t xml:space="preserve"> </w:t>
      </w:r>
      <w:r>
        <w:rPr>
          <w:spacing w:val="-2"/>
        </w:rPr>
        <w:t>Nekrosis</w:t>
      </w:r>
    </w:p>
    <w:p w:rsidR="00765B32" w:rsidRPr="00765B32" w:rsidRDefault="00765B32" w:rsidP="00765B32">
      <w:pPr>
        <w:spacing w:after="0" w:line="360" w:lineRule="auto"/>
        <w:ind w:right="658"/>
        <w:jc w:val="both"/>
        <w:rPr>
          <w:rFonts w:asciiTheme="majorBidi" w:hAnsiTheme="majorBidi" w:cstheme="majorBidi"/>
          <w:sz w:val="24"/>
          <w:szCs w:val="24"/>
        </w:rPr>
        <w:sectPr w:rsidR="00765B32" w:rsidRPr="00765B32" w:rsidSect="007F0BD7">
          <w:pgSz w:w="11920" w:h="16840"/>
          <w:pgMar w:top="1940" w:right="1020" w:bottom="280" w:left="1580" w:header="720" w:footer="720" w:gutter="0"/>
          <w:cols w:space="720"/>
        </w:sectPr>
      </w:pPr>
    </w:p>
    <w:p w:rsidR="00765B32" w:rsidRDefault="00765B32" w:rsidP="00765B32">
      <w:pPr>
        <w:pStyle w:val="Heading1"/>
        <w:spacing w:before="76"/>
        <w:ind w:left="2880" w:right="697"/>
      </w:pPr>
      <w:r>
        <w:rPr>
          <w:spacing w:val="-2"/>
        </w:rPr>
        <w:lastRenderedPageBreak/>
        <w:t xml:space="preserve">     </w:t>
      </w:r>
      <w:r w:rsidRPr="001D1644">
        <w:rPr>
          <w:color w:val="000000" w:themeColor="text1"/>
          <w:spacing w:val="-2"/>
        </w:rPr>
        <w:t xml:space="preserve"> </w:t>
      </w:r>
      <w:r w:rsidRPr="001D1644">
        <w:rPr>
          <w:color w:val="000000" w:themeColor="text1"/>
          <w:spacing w:val="-2"/>
        </w:rPr>
        <w:t>ABSTRACT</w:t>
      </w:r>
    </w:p>
    <w:p w:rsidR="00B57A0B" w:rsidRDefault="00B57A0B">
      <w:pPr>
        <w:spacing w:line="198" w:lineRule="auto"/>
        <w:rPr>
          <w:sz w:val="22"/>
          <w:szCs w:val="22"/>
        </w:rPr>
      </w:pPr>
    </w:p>
    <w:p w:rsidR="00765B32" w:rsidRDefault="00765B32">
      <w:pPr>
        <w:spacing w:line="198" w:lineRule="auto"/>
        <w:rPr>
          <w:sz w:val="22"/>
          <w:szCs w:val="22"/>
        </w:rPr>
      </w:pPr>
    </w:p>
    <w:p w:rsidR="00A63430" w:rsidRPr="00A63430" w:rsidRDefault="00A63430" w:rsidP="00A63430">
      <w:pPr>
        <w:spacing w:before="259"/>
        <w:ind w:left="12"/>
        <w:jc w:val="center"/>
        <w:rPr>
          <w:rFonts w:asciiTheme="majorBidi" w:hAnsiTheme="majorBidi" w:cstheme="majorBidi"/>
          <w:b/>
          <w:sz w:val="24"/>
        </w:rPr>
      </w:pPr>
      <w:r w:rsidRPr="00A63430">
        <w:rPr>
          <w:rFonts w:asciiTheme="majorBidi" w:hAnsiTheme="majorBidi" w:cstheme="majorBidi"/>
          <w:b/>
          <w:sz w:val="24"/>
        </w:rPr>
        <w:t>HISTOPATHOLOGICAL</w:t>
      </w:r>
      <w:r w:rsidRPr="00A63430">
        <w:rPr>
          <w:rFonts w:asciiTheme="majorBidi" w:hAnsiTheme="majorBidi" w:cstheme="majorBidi"/>
          <w:b/>
          <w:spacing w:val="-9"/>
          <w:sz w:val="24"/>
        </w:rPr>
        <w:t xml:space="preserve"> </w:t>
      </w:r>
      <w:r w:rsidRPr="00A63430">
        <w:rPr>
          <w:rFonts w:asciiTheme="majorBidi" w:hAnsiTheme="majorBidi" w:cstheme="majorBidi"/>
          <w:b/>
          <w:sz w:val="24"/>
        </w:rPr>
        <w:t>DESCRIPTION</w:t>
      </w:r>
      <w:r w:rsidRPr="00A63430">
        <w:rPr>
          <w:rFonts w:asciiTheme="majorBidi" w:hAnsiTheme="majorBidi" w:cstheme="majorBidi"/>
          <w:b/>
          <w:spacing w:val="-8"/>
          <w:sz w:val="24"/>
        </w:rPr>
        <w:t xml:space="preserve"> </w:t>
      </w:r>
      <w:r w:rsidRPr="00A63430">
        <w:rPr>
          <w:rFonts w:asciiTheme="majorBidi" w:hAnsiTheme="majorBidi" w:cstheme="majorBidi"/>
          <w:b/>
          <w:sz w:val="24"/>
        </w:rPr>
        <w:t>OF</w:t>
      </w:r>
      <w:r w:rsidRPr="00A63430">
        <w:rPr>
          <w:rFonts w:asciiTheme="majorBidi" w:hAnsiTheme="majorBidi" w:cstheme="majorBidi"/>
          <w:b/>
          <w:spacing w:val="-6"/>
          <w:sz w:val="24"/>
        </w:rPr>
        <w:t xml:space="preserve"> </w:t>
      </w:r>
      <w:r w:rsidRPr="00A63430">
        <w:rPr>
          <w:rFonts w:asciiTheme="majorBidi" w:hAnsiTheme="majorBidi" w:cstheme="majorBidi"/>
          <w:b/>
          <w:sz w:val="24"/>
        </w:rPr>
        <w:t>THE</w:t>
      </w:r>
      <w:r w:rsidRPr="00A63430">
        <w:rPr>
          <w:rFonts w:asciiTheme="majorBidi" w:hAnsiTheme="majorBidi" w:cstheme="majorBidi"/>
          <w:b/>
          <w:spacing w:val="-10"/>
          <w:sz w:val="24"/>
        </w:rPr>
        <w:t xml:space="preserve"> </w:t>
      </w:r>
      <w:r w:rsidRPr="00A63430">
        <w:rPr>
          <w:rFonts w:asciiTheme="majorBidi" w:hAnsiTheme="majorBidi" w:cstheme="majorBidi"/>
          <w:b/>
          <w:sz w:val="24"/>
        </w:rPr>
        <w:t>LYMPH</w:t>
      </w:r>
      <w:r w:rsidRPr="00A63430">
        <w:rPr>
          <w:rFonts w:asciiTheme="majorBidi" w:hAnsiTheme="majorBidi" w:cstheme="majorBidi"/>
          <w:b/>
          <w:spacing w:val="-5"/>
          <w:sz w:val="24"/>
        </w:rPr>
        <w:t xml:space="preserve"> </w:t>
      </w:r>
      <w:r w:rsidRPr="00A63430">
        <w:rPr>
          <w:rFonts w:asciiTheme="majorBidi" w:hAnsiTheme="majorBidi" w:cstheme="majorBidi"/>
          <w:b/>
          <w:sz w:val="24"/>
        </w:rPr>
        <w:t>OF</w:t>
      </w:r>
      <w:r w:rsidRPr="00A63430">
        <w:rPr>
          <w:rFonts w:asciiTheme="majorBidi" w:hAnsiTheme="majorBidi" w:cstheme="majorBidi"/>
          <w:b/>
          <w:spacing w:val="-9"/>
          <w:sz w:val="24"/>
        </w:rPr>
        <w:t xml:space="preserve"> </w:t>
      </w:r>
      <w:r w:rsidRPr="00A63430">
        <w:rPr>
          <w:rFonts w:asciiTheme="majorBidi" w:hAnsiTheme="majorBidi" w:cstheme="majorBidi"/>
          <w:b/>
          <w:spacing w:val="-2"/>
          <w:sz w:val="24"/>
        </w:rPr>
        <w:t>WHITE</w:t>
      </w:r>
    </w:p>
    <w:p w:rsidR="00A63430" w:rsidRPr="00A63430" w:rsidRDefault="00A63430" w:rsidP="00A63430">
      <w:pPr>
        <w:spacing w:before="1"/>
        <w:ind w:left="12" w:right="8"/>
        <w:jc w:val="center"/>
        <w:rPr>
          <w:rFonts w:asciiTheme="majorBidi" w:hAnsiTheme="majorBidi" w:cstheme="majorBidi"/>
          <w:b/>
          <w:sz w:val="24"/>
        </w:rPr>
      </w:pPr>
      <w:r w:rsidRPr="00A63430">
        <w:rPr>
          <w:rFonts w:asciiTheme="majorBidi" w:hAnsiTheme="majorBidi" w:cstheme="majorBidi"/>
          <w:b/>
          <w:sz w:val="24"/>
        </w:rPr>
        <w:t>RATS</w:t>
      </w:r>
      <w:r w:rsidRPr="00A63430">
        <w:rPr>
          <w:rFonts w:asciiTheme="majorBidi" w:hAnsiTheme="majorBidi" w:cstheme="majorBidi"/>
          <w:b/>
          <w:spacing w:val="-9"/>
          <w:sz w:val="24"/>
        </w:rPr>
        <w:t xml:space="preserve"> </w:t>
      </w:r>
      <w:r w:rsidRPr="00A63430">
        <w:rPr>
          <w:rFonts w:asciiTheme="majorBidi" w:hAnsiTheme="majorBidi" w:cstheme="majorBidi"/>
          <w:b/>
          <w:sz w:val="24"/>
        </w:rPr>
        <w:t>(Rattus</w:t>
      </w:r>
      <w:r w:rsidRPr="00A63430">
        <w:rPr>
          <w:rFonts w:asciiTheme="majorBidi" w:hAnsiTheme="majorBidi" w:cstheme="majorBidi"/>
          <w:b/>
          <w:spacing w:val="-7"/>
          <w:sz w:val="24"/>
        </w:rPr>
        <w:t xml:space="preserve"> </w:t>
      </w:r>
      <w:r w:rsidRPr="00A63430">
        <w:rPr>
          <w:rFonts w:asciiTheme="majorBidi" w:hAnsiTheme="majorBidi" w:cstheme="majorBidi"/>
          <w:b/>
          <w:sz w:val="24"/>
        </w:rPr>
        <w:t>Novergicus)</w:t>
      </w:r>
      <w:r w:rsidRPr="00A63430">
        <w:rPr>
          <w:rFonts w:asciiTheme="majorBidi" w:hAnsiTheme="majorBidi" w:cstheme="majorBidi"/>
          <w:b/>
          <w:spacing w:val="-6"/>
          <w:sz w:val="24"/>
        </w:rPr>
        <w:t xml:space="preserve"> </w:t>
      </w:r>
      <w:r w:rsidRPr="00A63430">
        <w:rPr>
          <w:rFonts w:asciiTheme="majorBidi" w:hAnsiTheme="majorBidi" w:cstheme="majorBidi"/>
          <w:b/>
          <w:sz w:val="24"/>
        </w:rPr>
        <w:t>EXPOSED</w:t>
      </w:r>
      <w:r w:rsidRPr="00A63430">
        <w:rPr>
          <w:rFonts w:asciiTheme="majorBidi" w:hAnsiTheme="majorBidi" w:cstheme="majorBidi"/>
          <w:b/>
          <w:spacing w:val="-3"/>
          <w:sz w:val="24"/>
        </w:rPr>
        <w:t xml:space="preserve"> </w:t>
      </w:r>
      <w:r w:rsidRPr="00A63430">
        <w:rPr>
          <w:rFonts w:asciiTheme="majorBidi" w:hAnsiTheme="majorBidi" w:cstheme="majorBidi"/>
          <w:b/>
          <w:sz w:val="24"/>
        </w:rPr>
        <w:t>TO</w:t>
      </w:r>
      <w:r w:rsidRPr="00A63430">
        <w:rPr>
          <w:rFonts w:asciiTheme="majorBidi" w:hAnsiTheme="majorBidi" w:cstheme="majorBidi"/>
          <w:b/>
          <w:spacing w:val="-6"/>
          <w:sz w:val="24"/>
        </w:rPr>
        <w:t xml:space="preserve"> </w:t>
      </w:r>
      <w:r w:rsidRPr="00A63430">
        <w:rPr>
          <w:rFonts w:asciiTheme="majorBidi" w:hAnsiTheme="majorBidi" w:cstheme="majorBidi"/>
          <w:b/>
          <w:sz w:val="24"/>
        </w:rPr>
        <w:t>IRON</w:t>
      </w:r>
      <w:r w:rsidRPr="00A63430">
        <w:rPr>
          <w:rFonts w:asciiTheme="majorBidi" w:hAnsiTheme="majorBidi" w:cstheme="majorBidi"/>
          <w:b/>
          <w:spacing w:val="-12"/>
          <w:sz w:val="24"/>
        </w:rPr>
        <w:t xml:space="preserve"> </w:t>
      </w:r>
      <w:r w:rsidRPr="00A63430">
        <w:rPr>
          <w:rFonts w:asciiTheme="majorBidi" w:hAnsiTheme="majorBidi" w:cstheme="majorBidi"/>
          <w:b/>
          <w:sz w:val="24"/>
        </w:rPr>
        <w:t>METAL</w:t>
      </w:r>
      <w:r w:rsidRPr="00A63430">
        <w:rPr>
          <w:rFonts w:asciiTheme="majorBidi" w:hAnsiTheme="majorBidi" w:cstheme="majorBidi"/>
          <w:b/>
          <w:spacing w:val="-10"/>
          <w:sz w:val="24"/>
        </w:rPr>
        <w:t xml:space="preserve"> </w:t>
      </w:r>
      <w:r w:rsidRPr="00A63430">
        <w:rPr>
          <w:rFonts w:asciiTheme="majorBidi" w:hAnsiTheme="majorBidi" w:cstheme="majorBidi"/>
          <w:b/>
          <w:spacing w:val="-4"/>
          <w:sz w:val="24"/>
        </w:rPr>
        <w:t>(Fe)</w:t>
      </w:r>
    </w:p>
    <w:p w:rsidR="00A63430" w:rsidRDefault="00A63430">
      <w:pPr>
        <w:spacing w:line="198" w:lineRule="auto"/>
        <w:rPr>
          <w:sz w:val="22"/>
          <w:szCs w:val="22"/>
        </w:rPr>
      </w:pPr>
    </w:p>
    <w:p w:rsidR="00A63430" w:rsidRDefault="00A63430" w:rsidP="00A63430">
      <w:pPr>
        <w:spacing w:before="2"/>
        <w:ind w:left="709" w:right="698"/>
        <w:jc w:val="center"/>
        <w:rPr>
          <w:rFonts w:asciiTheme="majorBidi" w:hAnsiTheme="majorBidi" w:cstheme="majorBidi"/>
          <w:b/>
          <w:spacing w:val="-10"/>
          <w:sz w:val="24"/>
        </w:rPr>
      </w:pPr>
      <w:r w:rsidRPr="00A63430">
        <w:rPr>
          <w:rFonts w:asciiTheme="majorBidi" w:hAnsiTheme="majorBidi" w:cstheme="majorBidi"/>
          <w:sz w:val="24"/>
        </w:rPr>
        <w:t>By</w:t>
      </w:r>
      <w:r w:rsidRPr="00A63430">
        <w:rPr>
          <w:rFonts w:asciiTheme="majorBidi" w:hAnsiTheme="majorBidi" w:cstheme="majorBidi"/>
          <w:spacing w:val="-15"/>
          <w:sz w:val="24"/>
        </w:rPr>
        <w:t xml:space="preserve"> </w:t>
      </w:r>
      <w:r w:rsidRPr="00A63430">
        <w:rPr>
          <w:rFonts w:asciiTheme="majorBidi" w:hAnsiTheme="majorBidi" w:cstheme="majorBidi"/>
          <w:b/>
          <w:spacing w:val="-10"/>
          <w:sz w:val="24"/>
        </w:rPr>
        <w:t>:</w:t>
      </w:r>
    </w:p>
    <w:p w:rsidR="00A63430" w:rsidRDefault="00A63430" w:rsidP="00A63430">
      <w:pPr>
        <w:spacing w:before="2"/>
        <w:ind w:left="709" w:right="698"/>
        <w:jc w:val="center"/>
        <w:rPr>
          <w:rFonts w:ascii="Times New Roman" w:hAnsi="Times New Roman" w:cs="Times New Roman"/>
          <w:color w:val="0000FF"/>
          <w:spacing w:val="-2"/>
          <w:sz w:val="24"/>
          <w:szCs w:val="24"/>
          <w:u w:val="single" w:color="0000FF"/>
        </w:rPr>
      </w:pPr>
      <w:r w:rsidRPr="00A63430">
        <w:rPr>
          <w:rFonts w:ascii="Times New Roman" w:hAnsi="Times New Roman" w:cs="Times New Roman"/>
          <w:spacing w:val="-2"/>
          <w:sz w:val="24"/>
          <w:szCs w:val="24"/>
        </w:rPr>
        <w:t>Miftahul</w:t>
      </w:r>
      <w:r w:rsidRPr="00A63430">
        <w:rPr>
          <w:rFonts w:ascii="Times New Roman" w:hAnsi="Times New Roman" w:cs="Times New Roman"/>
          <w:spacing w:val="-8"/>
          <w:sz w:val="24"/>
          <w:szCs w:val="24"/>
        </w:rPr>
        <w:t xml:space="preserve"> </w:t>
      </w:r>
      <w:r w:rsidRPr="00A63430">
        <w:rPr>
          <w:rFonts w:ascii="Times New Roman" w:hAnsi="Times New Roman" w:cs="Times New Roman"/>
          <w:spacing w:val="-2"/>
          <w:sz w:val="24"/>
          <w:szCs w:val="24"/>
        </w:rPr>
        <w:t>fauzan</w:t>
      </w:r>
      <w:r w:rsidRPr="00A63430">
        <w:rPr>
          <w:rFonts w:ascii="Times New Roman" w:hAnsi="Times New Roman" w:cs="Times New Roman"/>
          <w:spacing w:val="-7"/>
          <w:sz w:val="24"/>
          <w:szCs w:val="24"/>
        </w:rPr>
        <w:t xml:space="preserve"> </w:t>
      </w:r>
      <w:r w:rsidRPr="00A63430">
        <w:rPr>
          <w:rFonts w:ascii="Times New Roman" w:hAnsi="Times New Roman" w:cs="Times New Roman"/>
          <w:spacing w:val="-2"/>
          <w:sz w:val="24"/>
          <w:szCs w:val="24"/>
        </w:rPr>
        <w:t>(</w:t>
      </w:r>
      <w:hyperlink r:id="rId10">
        <w:r w:rsidRPr="00A63430">
          <w:rPr>
            <w:rFonts w:ascii="Times New Roman" w:hAnsi="Times New Roman" w:cs="Times New Roman"/>
            <w:color w:val="0000FF"/>
            <w:spacing w:val="-2"/>
            <w:sz w:val="24"/>
            <w:szCs w:val="24"/>
            <w:u w:val="single" w:color="0000FF"/>
          </w:rPr>
          <w:t>miftahulfauzanf@gmail.com</w:t>
        </w:r>
      </w:hyperlink>
      <w:r>
        <w:rPr>
          <w:rFonts w:ascii="Times New Roman" w:hAnsi="Times New Roman" w:cs="Times New Roman"/>
          <w:color w:val="0000FF"/>
          <w:spacing w:val="-2"/>
          <w:sz w:val="24"/>
          <w:szCs w:val="24"/>
          <w:u w:val="single" w:color="0000FF"/>
        </w:rPr>
        <w:t xml:space="preserve"> )</w:t>
      </w:r>
    </w:p>
    <w:p w:rsidR="00A63430" w:rsidRDefault="00A63430" w:rsidP="00A63430">
      <w:pPr>
        <w:spacing w:before="2"/>
        <w:ind w:left="709" w:right="698"/>
        <w:jc w:val="center"/>
        <w:rPr>
          <w:rFonts w:ascii="Times New Roman" w:hAnsi="Times New Roman" w:cs="Times New Roman"/>
          <w:b/>
          <w:sz w:val="24"/>
          <w:szCs w:val="24"/>
        </w:rPr>
      </w:pPr>
    </w:p>
    <w:p w:rsidR="00A63430" w:rsidRDefault="00A63430" w:rsidP="00A63430">
      <w:pPr>
        <w:pStyle w:val="BodyText"/>
        <w:spacing w:line="360" w:lineRule="auto"/>
        <w:ind w:left="686" w:right="658" w:firstLine="561"/>
        <w:jc w:val="both"/>
      </w:pPr>
      <w:r w:rsidRPr="00A63430">
        <w:rPr>
          <w:rFonts w:asciiTheme="majorBidi" w:hAnsiTheme="majorBidi" w:cstheme="majorBidi"/>
        </w:rPr>
        <w:t>Iron metal (Fe) is an important element that is required by the body in small amounts for various biological functions, including the formation of hemoglobin and enzymes. This study aims to analyze the histopathological picture of rat (Rattus norvegicus) lymph exposed to iron metal (Fe) in certain doses, in order to understand</w:t>
      </w:r>
      <w:r w:rsidRPr="00A63430">
        <w:rPr>
          <w:rFonts w:asciiTheme="majorBidi" w:hAnsiTheme="majorBidi" w:cstheme="majorBidi"/>
          <w:spacing w:val="-1"/>
        </w:rPr>
        <w:t xml:space="preserve"> </w:t>
      </w:r>
      <w:r w:rsidRPr="00A63430">
        <w:rPr>
          <w:rFonts w:asciiTheme="majorBidi" w:hAnsiTheme="majorBidi" w:cstheme="majorBidi"/>
        </w:rPr>
        <w:t>the impact</w:t>
      </w:r>
      <w:r w:rsidRPr="00A63430">
        <w:rPr>
          <w:rFonts w:asciiTheme="majorBidi" w:hAnsiTheme="majorBidi" w:cstheme="majorBidi"/>
          <w:spacing w:val="-1"/>
        </w:rPr>
        <w:t xml:space="preserve"> </w:t>
      </w:r>
      <w:r w:rsidRPr="00A63430">
        <w:rPr>
          <w:rFonts w:asciiTheme="majorBidi" w:hAnsiTheme="majorBidi" w:cstheme="majorBidi"/>
        </w:rPr>
        <w:t>of</w:t>
      </w:r>
      <w:r w:rsidRPr="00A63430">
        <w:rPr>
          <w:rFonts w:asciiTheme="majorBidi" w:hAnsiTheme="majorBidi" w:cstheme="majorBidi"/>
          <w:spacing w:val="-1"/>
        </w:rPr>
        <w:t xml:space="preserve"> </w:t>
      </w:r>
      <w:r w:rsidRPr="00A63430">
        <w:rPr>
          <w:rFonts w:asciiTheme="majorBidi" w:hAnsiTheme="majorBidi" w:cstheme="majorBidi"/>
        </w:rPr>
        <w:t>Fe toxicity</w:t>
      </w:r>
      <w:r w:rsidRPr="00A63430">
        <w:rPr>
          <w:rFonts w:asciiTheme="majorBidi" w:hAnsiTheme="majorBidi" w:cstheme="majorBidi"/>
          <w:spacing w:val="-1"/>
        </w:rPr>
        <w:t xml:space="preserve"> </w:t>
      </w:r>
      <w:r w:rsidRPr="00A63430">
        <w:rPr>
          <w:rFonts w:asciiTheme="majorBidi" w:hAnsiTheme="majorBidi" w:cstheme="majorBidi"/>
        </w:rPr>
        <w:t>on</w:t>
      </w:r>
      <w:r w:rsidRPr="00A63430">
        <w:rPr>
          <w:rFonts w:asciiTheme="majorBidi" w:hAnsiTheme="majorBidi" w:cstheme="majorBidi"/>
          <w:spacing w:val="-1"/>
        </w:rPr>
        <w:t xml:space="preserve"> </w:t>
      </w:r>
      <w:r w:rsidRPr="00A63430">
        <w:rPr>
          <w:rFonts w:asciiTheme="majorBidi" w:hAnsiTheme="majorBidi" w:cstheme="majorBidi"/>
        </w:rPr>
        <w:t>lymph</w:t>
      </w:r>
      <w:r w:rsidRPr="00A63430">
        <w:rPr>
          <w:rFonts w:asciiTheme="majorBidi" w:hAnsiTheme="majorBidi" w:cstheme="majorBidi"/>
          <w:spacing w:val="-1"/>
        </w:rPr>
        <w:t xml:space="preserve"> </w:t>
      </w:r>
      <w:r w:rsidRPr="00A63430">
        <w:rPr>
          <w:rFonts w:asciiTheme="majorBidi" w:hAnsiTheme="majorBidi" w:cstheme="majorBidi"/>
        </w:rPr>
        <w:t>tissue.</w:t>
      </w:r>
      <w:r w:rsidRPr="00A63430">
        <w:rPr>
          <w:rFonts w:asciiTheme="majorBidi" w:hAnsiTheme="majorBidi" w:cstheme="majorBidi"/>
          <w:spacing w:val="-1"/>
        </w:rPr>
        <w:t xml:space="preserve"> </w:t>
      </w:r>
      <w:r w:rsidRPr="00A63430">
        <w:rPr>
          <w:rFonts w:asciiTheme="majorBidi" w:hAnsiTheme="majorBidi" w:cstheme="majorBidi"/>
        </w:rPr>
        <w:t>This</w:t>
      </w:r>
      <w:r w:rsidRPr="00A63430">
        <w:rPr>
          <w:rFonts w:asciiTheme="majorBidi" w:hAnsiTheme="majorBidi" w:cstheme="majorBidi"/>
          <w:spacing w:val="-3"/>
        </w:rPr>
        <w:t xml:space="preserve"> </w:t>
      </w:r>
      <w:r w:rsidRPr="00A63430">
        <w:rPr>
          <w:rFonts w:asciiTheme="majorBidi" w:hAnsiTheme="majorBidi" w:cstheme="majorBidi"/>
        </w:rPr>
        <w:t>study</w:t>
      </w:r>
      <w:r w:rsidRPr="00A63430">
        <w:rPr>
          <w:rFonts w:asciiTheme="majorBidi" w:hAnsiTheme="majorBidi" w:cstheme="majorBidi"/>
          <w:spacing w:val="-1"/>
        </w:rPr>
        <w:t xml:space="preserve"> </w:t>
      </w:r>
      <w:r w:rsidRPr="00A63430">
        <w:rPr>
          <w:rFonts w:asciiTheme="majorBidi" w:hAnsiTheme="majorBidi" w:cstheme="majorBidi"/>
        </w:rPr>
        <w:t>used</w:t>
      </w:r>
      <w:r w:rsidRPr="00A63430">
        <w:rPr>
          <w:rFonts w:asciiTheme="majorBidi" w:hAnsiTheme="majorBidi" w:cstheme="majorBidi"/>
          <w:spacing w:val="-1"/>
        </w:rPr>
        <w:t xml:space="preserve"> </w:t>
      </w:r>
      <w:r w:rsidRPr="00A63430">
        <w:rPr>
          <w:rFonts w:asciiTheme="majorBidi" w:hAnsiTheme="majorBidi" w:cstheme="majorBidi"/>
        </w:rPr>
        <w:t>three groups of mice, namely a control group without Fe exposure, a group given Fe at a concentration of 0.54 mg/dl, and a group given Fe at</w:t>
      </w:r>
      <w:r w:rsidRPr="00A63430">
        <w:rPr>
          <w:rFonts w:asciiTheme="majorBidi" w:hAnsiTheme="majorBidi" w:cstheme="majorBidi"/>
          <w:spacing w:val="40"/>
        </w:rPr>
        <w:t xml:space="preserve"> </w:t>
      </w:r>
      <w:r w:rsidRPr="00A63430">
        <w:rPr>
          <w:rFonts w:asciiTheme="majorBidi" w:hAnsiTheme="majorBidi" w:cstheme="majorBidi"/>
        </w:rPr>
        <w:t>a concentration of 1.08 mg/dl. After an exposure</w:t>
      </w:r>
      <w:r>
        <w:t xml:space="preserve"> </w:t>
      </w:r>
      <w:r>
        <w:t>exposure period of seven days, mouse lymph tissue was taken for hematoxylin-eosin staining and examined under a microscope. The results of histological analysis showed pathological changes</w:t>
      </w:r>
      <w:r>
        <w:rPr>
          <w:spacing w:val="40"/>
        </w:rPr>
        <w:t xml:space="preserve"> </w:t>
      </w:r>
      <w:r>
        <w:t>in the lymph of mice exposed to Fe, with signs of cell degeneration, inflammation, and necrosis, which were more obvious at higher doses.</w:t>
      </w:r>
    </w:p>
    <w:p w:rsidR="00A63430" w:rsidRDefault="00A63430" w:rsidP="00A63430">
      <w:pPr>
        <w:spacing w:after="0" w:line="360" w:lineRule="auto"/>
        <w:ind w:left="686" w:right="658" w:firstLine="720"/>
        <w:jc w:val="both"/>
        <w:rPr>
          <w:rFonts w:ascii="Times New Roman" w:hAnsi="Times New Roman" w:cs="Times New Roman"/>
          <w:b/>
          <w:sz w:val="24"/>
          <w:szCs w:val="24"/>
        </w:rPr>
      </w:pPr>
    </w:p>
    <w:p w:rsidR="00A63430" w:rsidRDefault="00A63430" w:rsidP="00A63430">
      <w:pPr>
        <w:spacing w:after="0" w:line="360" w:lineRule="auto"/>
        <w:ind w:left="686" w:right="658" w:firstLine="720"/>
        <w:jc w:val="both"/>
        <w:rPr>
          <w:rFonts w:ascii="Times New Roman" w:hAnsi="Times New Roman" w:cs="Times New Roman"/>
          <w:b/>
          <w:sz w:val="24"/>
          <w:szCs w:val="24"/>
        </w:rPr>
      </w:pPr>
    </w:p>
    <w:p w:rsidR="00A63430" w:rsidRDefault="00A63430" w:rsidP="00A63430">
      <w:pPr>
        <w:spacing w:after="0" w:line="360" w:lineRule="auto"/>
        <w:ind w:left="686" w:right="658" w:firstLine="720"/>
        <w:jc w:val="both"/>
        <w:rPr>
          <w:rFonts w:ascii="Times New Roman" w:hAnsi="Times New Roman" w:cs="Times New Roman"/>
          <w:b/>
          <w:sz w:val="24"/>
          <w:szCs w:val="24"/>
        </w:rPr>
      </w:pPr>
    </w:p>
    <w:p w:rsidR="00A63430" w:rsidRDefault="00A63430" w:rsidP="00A63430">
      <w:pPr>
        <w:spacing w:after="0" w:line="360" w:lineRule="auto"/>
        <w:ind w:left="686" w:right="658" w:firstLine="720"/>
        <w:jc w:val="both"/>
        <w:rPr>
          <w:rFonts w:ascii="Times New Roman" w:hAnsi="Times New Roman" w:cs="Times New Roman"/>
          <w:b/>
          <w:sz w:val="24"/>
          <w:szCs w:val="24"/>
        </w:rPr>
      </w:pPr>
    </w:p>
    <w:p w:rsidR="00A63430" w:rsidRDefault="00A63430" w:rsidP="00A63430">
      <w:pPr>
        <w:pStyle w:val="BodyText"/>
        <w:spacing w:before="273"/>
      </w:pPr>
    </w:p>
    <w:p w:rsidR="00A63430" w:rsidRDefault="00A63430" w:rsidP="00A63430">
      <w:pPr>
        <w:pStyle w:val="BodyText"/>
        <w:spacing w:before="1"/>
        <w:ind w:left="688"/>
      </w:pPr>
      <w:r>
        <w:t>Keywords:</w:t>
      </w:r>
      <w:r>
        <w:rPr>
          <w:spacing w:val="-15"/>
        </w:rPr>
        <w:t xml:space="preserve"> </w:t>
      </w:r>
      <w:r>
        <w:t>Iron</w:t>
      </w:r>
      <w:r>
        <w:rPr>
          <w:spacing w:val="-15"/>
        </w:rPr>
        <w:t xml:space="preserve"> </w:t>
      </w:r>
      <w:r>
        <w:t>metal</w:t>
      </w:r>
      <w:r>
        <w:rPr>
          <w:spacing w:val="-15"/>
        </w:rPr>
        <w:t xml:space="preserve"> </w:t>
      </w:r>
      <w:r>
        <w:t>(Fe),</w:t>
      </w:r>
      <w:r>
        <w:rPr>
          <w:spacing w:val="-8"/>
        </w:rPr>
        <w:t xml:space="preserve"> </w:t>
      </w:r>
      <w:r>
        <w:t>Lymph,</w:t>
      </w:r>
      <w:r>
        <w:rPr>
          <w:spacing w:val="-5"/>
        </w:rPr>
        <w:t xml:space="preserve"> </w:t>
      </w:r>
      <w:r>
        <w:t>Degeneration,</w:t>
      </w:r>
      <w:r>
        <w:rPr>
          <w:spacing w:val="3"/>
        </w:rPr>
        <w:t xml:space="preserve"> </w:t>
      </w:r>
      <w:r>
        <w:rPr>
          <w:spacing w:val="-2"/>
        </w:rPr>
        <w:t>Necrosis</w:t>
      </w:r>
    </w:p>
    <w:p w:rsidR="00A63430" w:rsidRPr="00A63430" w:rsidRDefault="00A63430" w:rsidP="00A63430">
      <w:pPr>
        <w:spacing w:after="0" w:line="360" w:lineRule="auto"/>
        <w:ind w:left="686" w:right="658" w:firstLine="720"/>
        <w:jc w:val="both"/>
        <w:rPr>
          <w:rFonts w:ascii="Times New Roman" w:hAnsi="Times New Roman" w:cs="Times New Roman"/>
          <w:b/>
          <w:sz w:val="24"/>
          <w:szCs w:val="24"/>
        </w:rPr>
      </w:pPr>
    </w:p>
    <w:p w:rsidR="00A63430" w:rsidRDefault="00A63430">
      <w:pPr>
        <w:spacing w:line="198" w:lineRule="auto"/>
        <w:rPr>
          <w:sz w:val="22"/>
          <w:szCs w:val="22"/>
        </w:rPr>
        <w:sectPr w:rsidR="00A63430">
          <w:footerReference w:type="default" r:id="rId11"/>
          <w:pgSz w:w="11900" w:h="16840"/>
          <w:pgMar w:top="1431" w:right="1642" w:bottom="2394" w:left="1785" w:header="0" w:footer="2192" w:gutter="0"/>
          <w:cols w:space="720"/>
        </w:sectPr>
      </w:pPr>
    </w:p>
    <w:p w:rsidR="0047225B" w:rsidRPr="001D1644" w:rsidRDefault="001D1644" w:rsidP="001D1644">
      <w:pPr>
        <w:pStyle w:val="Heading1"/>
        <w:spacing w:before="76" w:line="364" w:lineRule="auto"/>
        <w:ind w:left="2880" w:right="3534"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47225B" w:rsidRPr="001D1644">
        <w:rPr>
          <w:rFonts w:ascii="Times New Roman" w:hAnsi="Times New Roman" w:cs="Times New Roman"/>
          <w:color w:val="000000" w:themeColor="text1"/>
          <w:sz w:val="24"/>
          <w:szCs w:val="24"/>
        </w:rPr>
        <w:t>BAB I</w:t>
      </w:r>
    </w:p>
    <w:p w:rsidR="0047225B" w:rsidRDefault="001D1644" w:rsidP="001D1644">
      <w:pPr>
        <w:pStyle w:val="Heading1"/>
        <w:spacing w:before="76" w:line="364" w:lineRule="auto"/>
        <w:ind w:right="35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1D1644">
        <w:rPr>
          <w:rFonts w:ascii="Times New Roman" w:hAnsi="Times New Roman" w:cs="Times New Roman"/>
          <w:color w:val="000000" w:themeColor="text1"/>
          <w:sz w:val="24"/>
          <w:szCs w:val="24"/>
        </w:rPr>
        <w:t>PENDAHULUAN</w:t>
      </w:r>
    </w:p>
    <w:p w:rsidR="001D1644" w:rsidRDefault="001D1644" w:rsidP="001D1644"/>
    <w:p w:rsidR="001D1644" w:rsidRDefault="001D1644" w:rsidP="001D1644">
      <w:pPr>
        <w:pStyle w:val="Heading2"/>
        <w:numPr>
          <w:ilvl w:val="1"/>
          <w:numId w:val="1"/>
        </w:numPr>
        <w:tabs>
          <w:tab w:val="left" w:pos="1108"/>
        </w:tabs>
        <w:ind w:left="1108" w:hanging="420"/>
        <w:jc w:val="both"/>
      </w:pPr>
      <w:proofErr w:type="spellStart"/>
      <w:r>
        <w:rPr>
          <w:spacing w:val="-2"/>
        </w:rPr>
        <w:t>Latar</w:t>
      </w:r>
      <w:proofErr w:type="spellEnd"/>
      <w:r>
        <w:rPr>
          <w:spacing w:val="-6"/>
        </w:rPr>
        <w:t xml:space="preserve"> </w:t>
      </w:r>
      <w:proofErr w:type="spellStart"/>
      <w:r>
        <w:rPr>
          <w:spacing w:val="-2"/>
        </w:rPr>
        <w:t>Belakang</w:t>
      </w:r>
      <w:proofErr w:type="spellEnd"/>
    </w:p>
    <w:p w:rsidR="001D1644" w:rsidRDefault="001D1644" w:rsidP="001D1644">
      <w:pPr>
        <w:pStyle w:val="BodyText"/>
        <w:spacing w:before="117" w:line="360" w:lineRule="auto"/>
        <w:ind w:left="688" w:right="288" w:firstLine="720"/>
        <w:jc w:val="both"/>
      </w:pPr>
      <w:r>
        <w:t xml:space="preserve">Histopatologi adalah bidang yang mempelajari mendiagnosa penyakit melalui pengamatan sel, jaringan, atau organ makhluk hidup di bawah mikroskop. Apabila terjadi perubahan struktur sel karena penyakit, bakteri, virus, cendawan, atau adanya zat berbahaya seperti logam berat yang dapat mengubah faktor fisik (suhu) dan kimia (salinitas, pH, dan DO) lingkungan, ini menunjukkan bahwa kondisi lingkungan mencit tersebut berubah. Analisa histologi dapat digunakan sebagai alat yang sangat sensitif dan penting untuk mengidentifikasi perubahan struktur sel yang terjadi di organ dalam seperti ginjal, </w:t>
      </w:r>
      <w:r>
        <w:t>hati, dan limfa (Khaisar, 2006).</w:t>
      </w:r>
    </w:p>
    <w:p w:rsidR="001D1644" w:rsidRDefault="001D1644" w:rsidP="001D1644">
      <w:pPr>
        <w:pStyle w:val="BodyText"/>
        <w:spacing w:before="1" w:line="360" w:lineRule="auto"/>
        <w:ind w:left="688" w:right="290" w:firstLine="720"/>
        <w:jc w:val="both"/>
      </w:pPr>
      <w:r>
        <w:t>Istilah "histoteknik" mengacu pada proses pembuatan sajian histologi dari spesimen tertentu melalui berbagai prosedur hingga sajian tersebut siap untuk diamati atau dianalisis. Sajian histologi yang baik dapat digunakan dalam pendidikan dan praktikum mahasiswa untuk mempelajari bentuk dan struktur jaringan tubuh tertentu, seperti dalam penelitian untuk mempelajari perubahan jaringan dan organ</w:t>
      </w:r>
      <w:r>
        <w:rPr>
          <w:spacing w:val="40"/>
        </w:rPr>
        <w:t xml:space="preserve"> </w:t>
      </w:r>
      <w:r>
        <w:t>tubuh hewan percobaan, dan untuk membantu diagnosis penyakit pasien. Tujuan ini dapat dicapai jika sajian histologi yang dibuat dapat menunjukkan bentuk dan susunan sel, inti sel dan</w:t>
      </w:r>
      <w:r>
        <w:rPr>
          <w:spacing w:val="-3"/>
        </w:rPr>
        <w:t xml:space="preserve"> </w:t>
      </w:r>
      <w:r>
        <w:t>sitoplasma,</w:t>
      </w:r>
      <w:r>
        <w:rPr>
          <w:spacing w:val="-2"/>
        </w:rPr>
        <w:t xml:space="preserve"> </w:t>
      </w:r>
      <w:r>
        <w:t>inklusi badan (glikogen, tetesan</w:t>
      </w:r>
      <w:r>
        <w:rPr>
          <w:spacing w:val="-2"/>
        </w:rPr>
        <w:t xml:space="preserve"> </w:t>
      </w:r>
      <w:r>
        <w:t>lemak, pigmen), serat</w:t>
      </w:r>
      <w:r>
        <w:rPr>
          <w:spacing w:val="-2"/>
        </w:rPr>
        <w:t xml:space="preserve"> </w:t>
      </w:r>
      <w:r>
        <w:t>jaringan ikat, otot, dan aspek lain yang sebanding dengan jaringan tubuh yang hidup, terutama pada organ limfa. (Jusuf, 2009).</w:t>
      </w:r>
    </w:p>
    <w:p w:rsidR="001D1644" w:rsidRDefault="001D1644" w:rsidP="001D1644">
      <w:pPr>
        <w:pStyle w:val="BodyText"/>
        <w:spacing w:before="76" w:line="360" w:lineRule="auto"/>
        <w:ind w:left="688" w:right="299"/>
        <w:jc w:val="both"/>
      </w:pPr>
      <w:r>
        <w:t xml:space="preserve">Limfa adalah organ limfoid tubuh yang mengatur sistem kekebalan dan memfilter darah. Apabila tikus terpapar (Fe) dengan jumlah banyak maka menyebabkan hemoglobin darah menurun dan eritrosit menurun. Dua bagian limbahnya adalah pulpa alba, atau bagian putih, yang berfungsi sebagai sistem kekebalan tubuh untuk melawan infeksi. Bagian merah, atau pulpa rubra, membersihkan darah dari bahan-bahan yang tidak diperlukan, seperti sel darah </w:t>
      </w:r>
      <w:r>
        <w:lastRenderedPageBreak/>
        <w:t>merah yang rusak (Guyton &amp; Hall, 2016). Pulpa merah terdiri dari sel makrofag,sel plasma, dan elemen darah; pulpa putih terdiri dari limfosit</w:t>
      </w:r>
      <w:r>
        <w:rPr>
          <w:spacing w:val="40"/>
        </w:rPr>
        <w:t xml:space="preserve"> </w:t>
      </w:r>
      <w:r>
        <w:t>yang tersusun padat didalamnya dan arteri sentralis p</w:t>
      </w:r>
      <w:r>
        <w:t>ada bagian tengahnya (</w:t>
      </w:r>
      <w:r>
        <w:t>Matheos et al., 2013). Pulpa putih ini merupakan jaringan limfatik yang menyebar di seluruh limfa sebagai nodulus limfa dan seperti selubung limfatik periarterial. Serabut retikuler dan sel retikuler membentuk</w:t>
      </w:r>
      <w:r>
        <w:rPr>
          <w:spacing w:val="40"/>
        </w:rPr>
        <w:t xml:space="preserve"> </w:t>
      </w:r>
      <w:r>
        <w:t>jalinan</w:t>
      </w:r>
      <w:r>
        <w:rPr>
          <w:spacing w:val="40"/>
        </w:rPr>
        <w:t xml:space="preserve"> </w:t>
      </w:r>
      <w:r>
        <w:t>stroma</w:t>
      </w:r>
      <w:r>
        <w:rPr>
          <w:spacing w:val="40"/>
        </w:rPr>
        <w:t xml:space="preserve"> </w:t>
      </w:r>
      <w:r>
        <w:t>dalam</w:t>
      </w:r>
      <w:r>
        <w:rPr>
          <w:spacing w:val="40"/>
        </w:rPr>
        <w:t xml:space="preserve"> </w:t>
      </w:r>
      <w:r>
        <w:t>tiga</w:t>
      </w:r>
      <w:r>
        <w:rPr>
          <w:spacing w:val="40"/>
        </w:rPr>
        <w:t xml:space="preserve"> </w:t>
      </w:r>
      <w:r>
        <w:t>dimensi</w:t>
      </w:r>
      <w:r>
        <w:rPr>
          <w:spacing w:val="40"/>
        </w:rPr>
        <w:t xml:space="preserve"> </w:t>
      </w:r>
      <w:r>
        <w:t>mengandung</w:t>
      </w:r>
      <w:r>
        <w:rPr>
          <w:spacing w:val="40"/>
        </w:rPr>
        <w:t xml:space="preserve"> </w:t>
      </w:r>
      <w:r>
        <w:t>pecahan</w:t>
      </w:r>
      <w:r>
        <w:rPr>
          <w:spacing w:val="40"/>
        </w:rPr>
        <w:t xml:space="preserve"> </w:t>
      </w:r>
      <w:r>
        <w:t>limfosit,</w:t>
      </w:r>
      <w:r w:rsidRPr="001D1644">
        <w:t xml:space="preserve"> </w:t>
      </w:r>
      <w:r>
        <w:t>makrofag dan sel lain mirip dengan yang terlihat pada limfoglandula. Kerusakan jaringan limfa dapat terjadi karena terpaparnya zat yang berlebihan didalam tubuh, salah satunya adalah logam besi (Setiasih et al., 2011).</w:t>
      </w:r>
    </w:p>
    <w:p w:rsidR="001D1644" w:rsidRDefault="001D1644" w:rsidP="001D1644">
      <w:pPr>
        <w:pStyle w:val="BodyText"/>
        <w:spacing w:line="360" w:lineRule="auto"/>
        <w:ind w:left="688" w:right="281" w:firstLine="720"/>
        <w:jc w:val="both"/>
      </w:pPr>
      <w:r>
        <w:t>Logam Besi (Fe)</w:t>
      </w:r>
      <w:r>
        <w:rPr>
          <w:spacing w:val="-2"/>
        </w:rPr>
        <w:t xml:space="preserve"> </w:t>
      </w:r>
      <w:r>
        <w:t>dalam</w:t>
      </w:r>
      <w:r>
        <w:rPr>
          <w:spacing w:val="-2"/>
        </w:rPr>
        <w:t xml:space="preserve"> </w:t>
      </w:r>
      <w:r>
        <w:t>jangka waktu</w:t>
      </w:r>
      <w:r>
        <w:rPr>
          <w:spacing w:val="-3"/>
        </w:rPr>
        <w:t xml:space="preserve"> </w:t>
      </w:r>
      <w:r>
        <w:t>lama dapat</w:t>
      </w:r>
      <w:r>
        <w:rPr>
          <w:spacing w:val="-2"/>
        </w:rPr>
        <w:t xml:space="preserve"> </w:t>
      </w:r>
      <w:r>
        <w:t>terakumulasi</w:t>
      </w:r>
      <w:r>
        <w:rPr>
          <w:spacing w:val="-1"/>
        </w:rPr>
        <w:t xml:space="preserve"> </w:t>
      </w:r>
      <w:r>
        <w:t>dalam</w:t>
      </w:r>
      <w:r>
        <w:rPr>
          <w:spacing w:val="-1"/>
        </w:rPr>
        <w:t xml:space="preserve"> </w:t>
      </w:r>
      <w:r>
        <w:t>tubuh</w:t>
      </w:r>
      <w:r>
        <w:rPr>
          <w:spacing w:val="-2"/>
        </w:rPr>
        <w:t xml:space="preserve"> </w:t>
      </w:r>
      <w:r>
        <w:t>ini terjadi karena sifat dari logam besi yang sulit</w:t>
      </w:r>
      <w:r>
        <w:rPr>
          <w:spacing w:val="40"/>
        </w:rPr>
        <w:t xml:space="preserve"> </w:t>
      </w:r>
      <w:r>
        <w:t>untuk terurai. Kerusakan pada organ</w:t>
      </w:r>
      <w:r>
        <w:rPr>
          <w:spacing w:val="40"/>
        </w:rPr>
        <w:t xml:space="preserve"> </w:t>
      </w:r>
      <w:r>
        <w:t>atau jaringan yang terjadi akibat akumulasi dari logam besi disebut hemokromatosis (jumlah zat besi yang berlebih dalam tubuh). Penderita yang mengalami hemokromatosis biasanya menunjukkan di hepar, limfa, jantung dan jaringan lainnya. Awalnya besi akan masuk melalui alat pencernaan dan akan mengalir masuk kedalam peredaran darah sehingga kerusakan akan meluas ke organ hati (Muraya et al., 2018).</w:t>
      </w:r>
    </w:p>
    <w:p w:rsidR="001D1644" w:rsidRDefault="001D1644" w:rsidP="001D1644">
      <w:pPr>
        <w:pStyle w:val="BodyText"/>
        <w:spacing w:before="1" w:line="360" w:lineRule="auto"/>
        <w:ind w:left="688" w:right="277" w:firstLine="720"/>
        <w:jc w:val="both"/>
      </w:pPr>
      <w:r>
        <w:t>Sebagai feritin terutama dalam jaringan retikulo endothelial di hati, limfa, dan sumsum tulang. Dalam tubuh, besi (Fe) berfungsi untuk mentransportasikan oksigen dan elektron serta terlibat dalam berbagai reaksi enzim, termasuk pada rantai pernapasan. Besi (Fe) merupakan mineral mikro yang paling banyak terdapat dalam tubuh manusia, yakni sekitar 3-5 gram atau 40-50 mg/kg</w:t>
      </w:r>
      <w:r w:rsidRPr="001D1644">
        <w:t xml:space="preserve"> </w:t>
      </w:r>
      <w:r>
        <w:t>berat badan pada laki-laki dewasa dan 35- 50 mg/kg berat badan pada wanita dewasa. Pada bayi baru lahir, level besi</w:t>
      </w:r>
      <w:r>
        <w:rPr>
          <w:spacing w:val="-7"/>
        </w:rPr>
        <w:t xml:space="preserve"> </w:t>
      </w:r>
      <w:r>
        <w:t>cenderung lebih</w:t>
      </w:r>
      <w:r>
        <w:rPr>
          <w:spacing w:val="-4"/>
        </w:rPr>
        <w:t xml:space="preserve"> </w:t>
      </w:r>
      <w:r>
        <w:t>tinggi, mencapai</w:t>
      </w:r>
      <w:r>
        <w:rPr>
          <w:spacing w:val="-2"/>
        </w:rPr>
        <w:t xml:space="preserve"> </w:t>
      </w:r>
      <w:r>
        <w:t>70 mg/kg berat badan ( Nugraheni</w:t>
      </w:r>
      <w:r>
        <w:rPr>
          <w:spacing w:val="-2"/>
        </w:rPr>
        <w:t xml:space="preserve"> </w:t>
      </w:r>
      <w:r>
        <w:t>et al., 2021).</w:t>
      </w:r>
    </w:p>
    <w:p w:rsidR="001D1644" w:rsidRDefault="001D1644" w:rsidP="001D1644">
      <w:pPr>
        <w:pStyle w:val="BodyText"/>
        <w:spacing w:before="3" w:line="360" w:lineRule="auto"/>
        <w:ind w:left="688" w:right="115" w:firstLine="852"/>
        <w:jc w:val="both"/>
      </w:pPr>
      <w:r>
        <w:t>Kelebihan kadar besi dalam tubuh manusia dapat menyebabkan kerusakan organ penting seperti</w:t>
      </w:r>
      <w:r>
        <w:rPr>
          <w:spacing w:val="-1"/>
        </w:rPr>
        <w:t xml:space="preserve"> </w:t>
      </w:r>
      <w:r>
        <w:t>pankreas, otot</w:t>
      </w:r>
      <w:r>
        <w:rPr>
          <w:spacing w:val="-1"/>
        </w:rPr>
        <w:t xml:space="preserve"> </w:t>
      </w:r>
      <w:r>
        <w:t>jantung, dan ginjal.</w:t>
      </w:r>
      <w:r>
        <w:rPr>
          <w:spacing w:val="-3"/>
        </w:rPr>
        <w:t xml:space="preserve"> </w:t>
      </w:r>
      <w:r>
        <w:t>Air yang</w:t>
      </w:r>
      <w:r>
        <w:rPr>
          <w:spacing w:val="-3"/>
        </w:rPr>
        <w:t xml:space="preserve"> </w:t>
      </w:r>
      <w:r>
        <w:t>mengandung besi</w:t>
      </w:r>
      <w:r>
        <w:rPr>
          <w:spacing w:val="-1"/>
        </w:rPr>
        <w:t xml:space="preserve"> </w:t>
      </w:r>
      <w:r>
        <w:t xml:space="preserve">juga tidak diinginkan untuk keperluan rumah tangga karena </w:t>
      </w:r>
      <w:r>
        <w:lastRenderedPageBreak/>
        <w:t>dapat menimbulkan karat pada pakaian, porselin, dan alat-alat lainnya, serta menimbulkan rasa</w:t>
      </w:r>
      <w:r>
        <w:rPr>
          <w:spacing w:val="40"/>
        </w:rPr>
        <w:t xml:space="preserve"> </w:t>
      </w:r>
      <w:r>
        <w:t>yang tidak enak pada</w:t>
      </w:r>
      <w:r>
        <w:rPr>
          <w:spacing w:val="40"/>
        </w:rPr>
        <w:t xml:space="preserve"> </w:t>
      </w:r>
      <w:r>
        <w:t>air minum (Fatma, 2022).</w:t>
      </w:r>
    </w:p>
    <w:p w:rsidR="001D1644" w:rsidRDefault="001D1644" w:rsidP="001D1644">
      <w:pPr>
        <w:pStyle w:val="BodyText"/>
        <w:spacing w:before="117" w:line="360" w:lineRule="auto"/>
        <w:ind w:left="688" w:right="288" w:firstLine="720"/>
        <w:jc w:val="both"/>
      </w:pPr>
      <w:r>
        <w:t>Hematoxylin-Eosin terdiri dari dua jenis zat warna, yaitu hematoxylin dan eosin. Hematoxylin merupakan zat warna alami yang dapat mengikat inti sel sehingga terwarnai menjadi biru dengan ikatan yang lemah. Eosin merupakan zat warna yang berfungsi untuk mewarnai sitoplasma menjadi merah. Eosin akan memberikan beberapa corakan pada jaringan, corakan dapat memberikan warna merah pada jaringan. Penggunaan eosin bersifat karsinogenik apabila digunakan dalam jangka panjang secara terus menerus. Efek negatif dari penggunaan dapat menyebabkan kanker dan sisa limbah dapat merusak lingkungan (Jumardi et al., 2023</w:t>
      </w:r>
      <w:r>
        <w:t>).</w:t>
      </w:r>
      <w:r w:rsidRPr="001D1644">
        <w:t xml:space="preserve"> </w:t>
      </w:r>
    </w:p>
    <w:p w:rsidR="001D1644" w:rsidRDefault="001D1644" w:rsidP="001D1644">
      <w:pPr>
        <w:pStyle w:val="BodyText"/>
        <w:spacing w:before="117" w:line="360" w:lineRule="auto"/>
        <w:ind w:left="688" w:right="288" w:firstLine="720"/>
        <w:jc w:val="both"/>
        <w:rPr>
          <w:spacing w:val="-2"/>
        </w:rPr>
      </w:pPr>
      <w:r>
        <w:t>Logam besi (Fe) adalah elemen penting bagi tubuh manusia, terutama dalam pembentukan hemoglobin yang berperan dalam transportasi pembentukan hemoglobin yang berperan dalam transportasi oksigen dalam darah. Namun, meskipun Fe sangat penting, paparan berlebihan terhadap Fe dapat menyebabkan</w:t>
      </w:r>
      <w:r>
        <w:rPr>
          <w:spacing w:val="-2"/>
        </w:rPr>
        <w:t xml:space="preserve"> </w:t>
      </w:r>
      <w:r>
        <w:t>kerusakan</w:t>
      </w:r>
      <w:r>
        <w:rPr>
          <w:spacing w:val="-2"/>
        </w:rPr>
        <w:t xml:space="preserve"> </w:t>
      </w:r>
      <w:r>
        <w:t>pada</w:t>
      </w:r>
      <w:r>
        <w:rPr>
          <w:spacing w:val="-1"/>
        </w:rPr>
        <w:t xml:space="preserve"> </w:t>
      </w:r>
      <w:r>
        <w:t>organ</w:t>
      </w:r>
      <w:r>
        <w:rPr>
          <w:spacing w:val="-2"/>
        </w:rPr>
        <w:t xml:space="preserve"> </w:t>
      </w:r>
      <w:r>
        <w:t>tubuh</w:t>
      </w:r>
      <w:r>
        <w:rPr>
          <w:spacing w:val="-2"/>
        </w:rPr>
        <w:t xml:space="preserve"> </w:t>
      </w:r>
      <w:r>
        <w:t>seperti</w:t>
      </w:r>
      <w:r>
        <w:rPr>
          <w:spacing w:val="-2"/>
        </w:rPr>
        <w:t xml:space="preserve"> </w:t>
      </w:r>
      <w:r>
        <w:t>hati.</w:t>
      </w:r>
      <w:r>
        <w:rPr>
          <w:spacing w:val="-2"/>
        </w:rPr>
        <w:t xml:space="preserve"> </w:t>
      </w:r>
      <w:r>
        <w:t>Fe</w:t>
      </w:r>
      <w:r>
        <w:rPr>
          <w:spacing w:val="-1"/>
        </w:rPr>
        <w:t xml:space="preserve"> </w:t>
      </w:r>
      <w:r>
        <w:t>yang</w:t>
      </w:r>
      <w:r>
        <w:rPr>
          <w:spacing w:val="-2"/>
        </w:rPr>
        <w:t xml:space="preserve"> </w:t>
      </w:r>
      <w:r>
        <w:t>masuk</w:t>
      </w:r>
      <w:r>
        <w:rPr>
          <w:spacing w:val="-2"/>
        </w:rPr>
        <w:t xml:space="preserve"> </w:t>
      </w:r>
      <w:r>
        <w:t>ke</w:t>
      </w:r>
      <w:r>
        <w:rPr>
          <w:spacing w:val="-1"/>
        </w:rPr>
        <w:t xml:space="preserve"> </w:t>
      </w:r>
      <w:r>
        <w:t>dalam</w:t>
      </w:r>
      <w:r>
        <w:rPr>
          <w:spacing w:val="-2"/>
        </w:rPr>
        <w:t xml:space="preserve"> </w:t>
      </w:r>
      <w:r>
        <w:t xml:space="preserve">tubuh akan didistribusikan melalui darah, dan kelebihan Fe dapat menyebabkan kondisi seperti hemokromatosis, yang ditandai dengan akumulasi Fe dalam jaringan tubuh, terutama limfa, yang dapat menyebabkan kerusakan jaringan dan berbagai komplikasi </w:t>
      </w:r>
      <w:r>
        <w:rPr>
          <w:spacing w:val="-2"/>
        </w:rPr>
        <w:t>kesehatan</w:t>
      </w:r>
      <w:r>
        <w:rPr>
          <w:spacing w:val="-2"/>
        </w:rPr>
        <w:t>.</w:t>
      </w:r>
    </w:p>
    <w:p w:rsidR="001D1644" w:rsidRDefault="001D1644" w:rsidP="001D1644">
      <w:pPr>
        <w:pStyle w:val="Heading2"/>
        <w:numPr>
          <w:ilvl w:val="1"/>
          <w:numId w:val="1"/>
        </w:numPr>
        <w:tabs>
          <w:tab w:val="left" w:pos="1052"/>
        </w:tabs>
        <w:spacing w:before="5"/>
        <w:ind w:left="1052" w:hanging="368"/>
        <w:jc w:val="both"/>
      </w:pPr>
      <w:proofErr w:type="spellStart"/>
      <w:r>
        <w:rPr>
          <w:spacing w:val="-2"/>
        </w:rPr>
        <w:t>Rumusan</w:t>
      </w:r>
      <w:proofErr w:type="spellEnd"/>
      <w:r>
        <w:rPr>
          <w:spacing w:val="-4"/>
        </w:rPr>
        <w:t xml:space="preserve"> </w:t>
      </w:r>
      <w:proofErr w:type="spellStart"/>
      <w:r>
        <w:rPr>
          <w:spacing w:val="-2"/>
        </w:rPr>
        <w:t>Masalah</w:t>
      </w:r>
      <w:proofErr w:type="spellEnd"/>
    </w:p>
    <w:p w:rsidR="001D1644" w:rsidRDefault="001D1644" w:rsidP="001D1644">
      <w:pPr>
        <w:pStyle w:val="BodyText"/>
        <w:spacing w:before="132" w:line="360" w:lineRule="auto"/>
        <w:ind w:left="1108" w:right="561"/>
        <w:jc w:val="both"/>
      </w:pPr>
      <w:r>
        <w:t>Dalam penelitian ini penulis hanya membahas Gambaran Histopatologi Limfa Tikus Putih (</w:t>
      </w:r>
      <w:r>
        <w:rPr>
          <w:i/>
        </w:rPr>
        <w:t xml:space="preserve">Rattus norvegicus) </w:t>
      </w:r>
      <w:r>
        <w:t>Yang Terpapar Logam Besi (Fe).</w:t>
      </w:r>
    </w:p>
    <w:p w:rsidR="001D1644" w:rsidRDefault="001D1644" w:rsidP="001D1644">
      <w:pPr>
        <w:pStyle w:val="Heading2"/>
        <w:numPr>
          <w:ilvl w:val="1"/>
          <w:numId w:val="1"/>
        </w:numPr>
        <w:tabs>
          <w:tab w:val="left" w:pos="1052"/>
        </w:tabs>
        <w:spacing w:line="275" w:lineRule="exact"/>
        <w:ind w:left="1052" w:hanging="368"/>
        <w:jc w:val="both"/>
      </w:pPr>
      <w:bookmarkStart w:id="1" w:name="_bookmark10"/>
      <w:bookmarkEnd w:id="1"/>
      <w:proofErr w:type="spellStart"/>
      <w:r>
        <w:rPr>
          <w:spacing w:val="-2"/>
        </w:rPr>
        <w:t>Tujuan</w:t>
      </w:r>
      <w:proofErr w:type="spellEnd"/>
      <w:r>
        <w:rPr>
          <w:spacing w:val="-6"/>
        </w:rPr>
        <w:t xml:space="preserve"> </w:t>
      </w:r>
      <w:proofErr w:type="spellStart"/>
      <w:r>
        <w:rPr>
          <w:spacing w:val="-2"/>
        </w:rPr>
        <w:t>Penelitian</w:t>
      </w:r>
      <w:proofErr w:type="spellEnd"/>
    </w:p>
    <w:p w:rsidR="001D1644" w:rsidRDefault="001D1644" w:rsidP="001D1644">
      <w:pPr>
        <w:pStyle w:val="BodyText"/>
        <w:rPr>
          <w:b/>
        </w:rPr>
      </w:pPr>
    </w:p>
    <w:p w:rsidR="001D1644" w:rsidRDefault="001D1644" w:rsidP="001D1644">
      <w:pPr>
        <w:pStyle w:val="Heading2"/>
        <w:numPr>
          <w:ilvl w:val="2"/>
          <w:numId w:val="1"/>
        </w:numPr>
        <w:tabs>
          <w:tab w:val="left" w:pos="1228"/>
        </w:tabs>
        <w:ind w:left="1228" w:hanging="540"/>
        <w:jc w:val="both"/>
      </w:pPr>
      <w:bookmarkStart w:id="2" w:name="_bookmark11"/>
      <w:bookmarkEnd w:id="2"/>
      <w:proofErr w:type="spellStart"/>
      <w:r>
        <w:rPr>
          <w:spacing w:val="-2"/>
        </w:rPr>
        <w:t>Tujuan</w:t>
      </w:r>
      <w:proofErr w:type="spellEnd"/>
      <w:r>
        <w:rPr>
          <w:spacing w:val="-8"/>
        </w:rPr>
        <w:t xml:space="preserve"> </w:t>
      </w:r>
      <w:proofErr w:type="spellStart"/>
      <w:r>
        <w:rPr>
          <w:spacing w:val="-4"/>
        </w:rPr>
        <w:t>Umum</w:t>
      </w:r>
      <w:proofErr w:type="spellEnd"/>
    </w:p>
    <w:p w:rsidR="001D1644" w:rsidRDefault="001D1644" w:rsidP="001D1644">
      <w:pPr>
        <w:pStyle w:val="BodyText"/>
        <w:spacing w:before="140" w:line="357" w:lineRule="auto"/>
        <w:ind w:left="821" w:right="949" w:firstLine="408"/>
        <w:jc w:val="both"/>
        <w:rPr>
          <w:spacing w:val="-2"/>
        </w:rPr>
      </w:pPr>
      <w:r>
        <w:t xml:space="preserve">Untuk mengetahui Histopatologi limfa tikus yang terpapar logam besi </w:t>
      </w:r>
      <w:r>
        <w:rPr>
          <w:spacing w:val="-2"/>
        </w:rPr>
        <w:t>(Fe).</w:t>
      </w:r>
    </w:p>
    <w:p w:rsidR="00717887" w:rsidRDefault="00717887" w:rsidP="00717887">
      <w:pPr>
        <w:pStyle w:val="Heading2"/>
        <w:numPr>
          <w:ilvl w:val="2"/>
          <w:numId w:val="1"/>
        </w:numPr>
        <w:tabs>
          <w:tab w:val="left" w:pos="1228"/>
        </w:tabs>
        <w:spacing w:before="10"/>
        <w:ind w:left="1228" w:hanging="540"/>
        <w:jc w:val="both"/>
      </w:pPr>
      <w:proofErr w:type="spellStart"/>
      <w:r>
        <w:rPr>
          <w:spacing w:val="-2"/>
        </w:rPr>
        <w:lastRenderedPageBreak/>
        <w:t>Tujuan</w:t>
      </w:r>
      <w:proofErr w:type="spellEnd"/>
      <w:r>
        <w:rPr>
          <w:spacing w:val="-6"/>
        </w:rPr>
        <w:t xml:space="preserve"> </w:t>
      </w:r>
      <w:proofErr w:type="spellStart"/>
      <w:r>
        <w:rPr>
          <w:spacing w:val="-2"/>
        </w:rPr>
        <w:t>Khusus</w:t>
      </w:r>
      <w:proofErr w:type="spellEnd"/>
    </w:p>
    <w:p w:rsidR="00717887" w:rsidRDefault="00717887" w:rsidP="00717887">
      <w:pPr>
        <w:pStyle w:val="ListParagraph"/>
        <w:numPr>
          <w:ilvl w:val="3"/>
          <w:numId w:val="1"/>
        </w:numPr>
        <w:tabs>
          <w:tab w:val="left" w:pos="1909"/>
        </w:tabs>
        <w:spacing w:before="68"/>
        <w:jc w:val="both"/>
        <w:rPr>
          <w:sz w:val="24"/>
        </w:rPr>
      </w:pPr>
      <w:proofErr w:type="spellStart"/>
      <w:r>
        <w:rPr>
          <w:sz w:val="24"/>
        </w:rPr>
        <w:t>Untuk</w:t>
      </w:r>
      <w:proofErr w:type="spellEnd"/>
      <w:r>
        <w:rPr>
          <w:spacing w:val="-15"/>
          <w:sz w:val="24"/>
        </w:rPr>
        <w:t xml:space="preserve"> </w:t>
      </w:r>
      <w:proofErr w:type="spellStart"/>
      <w:r>
        <w:rPr>
          <w:sz w:val="24"/>
        </w:rPr>
        <w:t>melihat</w:t>
      </w:r>
      <w:proofErr w:type="spellEnd"/>
      <w:r>
        <w:rPr>
          <w:spacing w:val="-1"/>
          <w:sz w:val="24"/>
        </w:rPr>
        <w:t xml:space="preserve"> </w:t>
      </w:r>
      <w:proofErr w:type="spellStart"/>
      <w:r>
        <w:rPr>
          <w:sz w:val="24"/>
        </w:rPr>
        <w:t>gambaran</w:t>
      </w:r>
      <w:proofErr w:type="spellEnd"/>
      <w:r>
        <w:rPr>
          <w:spacing w:val="-9"/>
          <w:sz w:val="24"/>
        </w:rPr>
        <w:t xml:space="preserve"> </w:t>
      </w:r>
      <w:proofErr w:type="spellStart"/>
      <w:r>
        <w:rPr>
          <w:sz w:val="24"/>
        </w:rPr>
        <w:t>morfologi</w:t>
      </w:r>
      <w:proofErr w:type="spellEnd"/>
      <w:r>
        <w:rPr>
          <w:spacing w:val="-15"/>
          <w:sz w:val="24"/>
        </w:rPr>
        <w:t xml:space="preserve"> </w:t>
      </w:r>
      <w:proofErr w:type="spellStart"/>
      <w:r>
        <w:rPr>
          <w:sz w:val="24"/>
        </w:rPr>
        <w:t>sel</w:t>
      </w:r>
      <w:proofErr w:type="spellEnd"/>
      <w:r>
        <w:rPr>
          <w:spacing w:val="-14"/>
          <w:sz w:val="24"/>
        </w:rPr>
        <w:t xml:space="preserve"> </w:t>
      </w:r>
      <w:proofErr w:type="spellStart"/>
      <w:r>
        <w:rPr>
          <w:spacing w:val="-2"/>
          <w:sz w:val="24"/>
        </w:rPr>
        <w:t>limfatik</w:t>
      </w:r>
      <w:proofErr w:type="spellEnd"/>
    </w:p>
    <w:p w:rsidR="00717887" w:rsidRDefault="00717887" w:rsidP="00717887">
      <w:pPr>
        <w:pStyle w:val="ListParagraph"/>
        <w:numPr>
          <w:ilvl w:val="3"/>
          <w:numId w:val="1"/>
        </w:numPr>
        <w:tabs>
          <w:tab w:val="left" w:pos="1908"/>
        </w:tabs>
        <w:spacing w:before="144" w:line="355" w:lineRule="auto"/>
        <w:ind w:left="1908" w:right="271"/>
        <w:jc w:val="both"/>
        <w:rPr>
          <w:sz w:val="24"/>
        </w:rPr>
      </w:pPr>
      <w:proofErr w:type="spellStart"/>
      <w:r>
        <w:rPr>
          <w:sz w:val="24"/>
        </w:rPr>
        <w:t>Untuk</w:t>
      </w:r>
      <w:proofErr w:type="spellEnd"/>
      <w:r>
        <w:rPr>
          <w:sz w:val="24"/>
        </w:rPr>
        <w:t xml:space="preserve"> </w:t>
      </w:r>
      <w:proofErr w:type="spellStart"/>
      <w:r>
        <w:rPr>
          <w:sz w:val="24"/>
        </w:rPr>
        <w:t>menganalisis</w:t>
      </w:r>
      <w:proofErr w:type="spellEnd"/>
      <w:r>
        <w:rPr>
          <w:sz w:val="24"/>
        </w:rPr>
        <w:t xml:space="preserve"> </w:t>
      </w:r>
      <w:proofErr w:type="spellStart"/>
      <w:r>
        <w:rPr>
          <w:sz w:val="24"/>
        </w:rPr>
        <w:t>kerusakan</w:t>
      </w:r>
      <w:proofErr w:type="spellEnd"/>
      <w:r>
        <w:rPr>
          <w:sz w:val="24"/>
        </w:rPr>
        <w:t xml:space="preserve"> </w:t>
      </w:r>
      <w:proofErr w:type="spellStart"/>
      <w:r>
        <w:rPr>
          <w:sz w:val="24"/>
        </w:rPr>
        <w:t>jaringan</w:t>
      </w:r>
      <w:proofErr w:type="spellEnd"/>
      <w:r>
        <w:rPr>
          <w:sz w:val="24"/>
        </w:rPr>
        <w:t xml:space="preserve"> </w:t>
      </w:r>
      <w:proofErr w:type="spellStart"/>
      <w:r>
        <w:rPr>
          <w:sz w:val="24"/>
        </w:rPr>
        <w:t>limfatik</w:t>
      </w:r>
      <w:proofErr w:type="spellEnd"/>
      <w:r>
        <w:rPr>
          <w:sz w:val="24"/>
        </w:rPr>
        <w:t xml:space="preserve"> yang </w:t>
      </w:r>
      <w:proofErr w:type="spellStart"/>
      <w:r>
        <w:rPr>
          <w:sz w:val="24"/>
        </w:rPr>
        <w:t>terpapar</w:t>
      </w:r>
      <w:proofErr w:type="spellEnd"/>
      <w:r>
        <w:rPr>
          <w:sz w:val="24"/>
        </w:rPr>
        <w:t xml:space="preserve"> </w:t>
      </w:r>
      <w:proofErr w:type="spellStart"/>
      <w:r>
        <w:rPr>
          <w:sz w:val="24"/>
        </w:rPr>
        <w:t>logam</w:t>
      </w:r>
      <w:proofErr w:type="spellEnd"/>
      <w:r>
        <w:rPr>
          <w:sz w:val="24"/>
        </w:rPr>
        <w:t xml:space="preserve"> </w:t>
      </w:r>
      <w:proofErr w:type="spellStart"/>
      <w:r>
        <w:rPr>
          <w:sz w:val="24"/>
        </w:rPr>
        <w:t>besi</w:t>
      </w:r>
      <w:proofErr w:type="spellEnd"/>
      <w:r>
        <w:rPr>
          <w:sz w:val="24"/>
        </w:rPr>
        <w:t xml:space="preserve"> </w:t>
      </w:r>
      <w:r>
        <w:rPr>
          <w:spacing w:val="-4"/>
          <w:sz w:val="24"/>
        </w:rPr>
        <w:t>(Fe)</w:t>
      </w:r>
    </w:p>
    <w:p w:rsidR="00717887" w:rsidRDefault="00717887" w:rsidP="00717887">
      <w:pPr>
        <w:pStyle w:val="Heading2"/>
        <w:numPr>
          <w:ilvl w:val="1"/>
          <w:numId w:val="1"/>
        </w:numPr>
        <w:tabs>
          <w:tab w:val="left" w:pos="1048"/>
        </w:tabs>
        <w:spacing w:before="11"/>
        <w:ind w:left="1048" w:hanging="364"/>
        <w:jc w:val="both"/>
      </w:pPr>
      <w:bookmarkStart w:id="3" w:name="_bookmark13"/>
      <w:bookmarkEnd w:id="3"/>
      <w:proofErr w:type="spellStart"/>
      <w:r>
        <w:t>Manfaat</w:t>
      </w:r>
      <w:proofErr w:type="spellEnd"/>
      <w:r>
        <w:rPr>
          <w:spacing w:val="-13"/>
        </w:rPr>
        <w:t xml:space="preserve"> </w:t>
      </w:r>
      <w:proofErr w:type="spellStart"/>
      <w:r>
        <w:rPr>
          <w:spacing w:val="-2"/>
        </w:rPr>
        <w:t>Penelitian</w:t>
      </w:r>
      <w:proofErr w:type="spellEnd"/>
    </w:p>
    <w:p w:rsidR="00717887" w:rsidRDefault="00717887" w:rsidP="00717887">
      <w:pPr>
        <w:pStyle w:val="Heading2"/>
        <w:numPr>
          <w:ilvl w:val="2"/>
          <w:numId w:val="1"/>
        </w:numPr>
        <w:tabs>
          <w:tab w:val="left" w:pos="1228"/>
        </w:tabs>
        <w:spacing w:before="136"/>
        <w:ind w:left="1228" w:hanging="540"/>
        <w:jc w:val="both"/>
      </w:pPr>
      <w:bookmarkStart w:id="4" w:name="_bookmark14"/>
      <w:bookmarkEnd w:id="4"/>
      <w:proofErr w:type="spellStart"/>
      <w:r>
        <w:t>Bagi</w:t>
      </w:r>
      <w:proofErr w:type="spellEnd"/>
      <w:r>
        <w:rPr>
          <w:spacing w:val="-16"/>
        </w:rPr>
        <w:t xml:space="preserve"> </w:t>
      </w:r>
      <w:proofErr w:type="spellStart"/>
      <w:r>
        <w:rPr>
          <w:spacing w:val="-2"/>
        </w:rPr>
        <w:t>Peneliti</w:t>
      </w:r>
      <w:proofErr w:type="spellEnd"/>
    </w:p>
    <w:p w:rsidR="00717887" w:rsidRDefault="00717887" w:rsidP="00717887">
      <w:pPr>
        <w:pStyle w:val="BodyText"/>
        <w:spacing w:before="72" w:line="357" w:lineRule="auto"/>
        <w:ind w:left="688" w:right="288" w:firstLine="720"/>
        <w:jc w:val="both"/>
      </w:pPr>
      <w:r>
        <w:t>Dapat menambah wawasan bagi peneliti mengenai dampak dari kelebihan mengkonsumsi air minum atau makanan yang terpapar atau berkomposisikan logam besi (Fe).</w:t>
      </w:r>
    </w:p>
    <w:p w:rsidR="00717887" w:rsidRDefault="00717887" w:rsidP="00717887">
      <w:pPr>
        <w:pStyle w:val="Heading2"/>
        <w:numPr>
          <w:ilvl w:val="2"/>
          <w:numId w:val="1"/>
        </w:numPr>
        <w:tabs>
          <w:tab w:val="left" w:pos="1228"/>
        </w:tabs>
        <w:spacing w:before="7"/>
        <w:ind w:left="1228" w:hanging="540"/>
        <w:jc w:val="both"/>
      </w:pPr>
      <w:proofErr w:type="spellStart"/>
      <w:r>
        <w:rPr>
          <w:spacing w:val="-2"/>
        </w:rPr>
        <w:t>Bagi</w:t>
      </w:r>
      <w:proofErr w:type="spellEnd"/>
      <w:r>
        <w:rPr>
          <w:spacing w:val="-7"/>
        </w:rPr>
        <w:t xml:space="preserve"> </w:t>
      </w:r>
      <w:proofErr w:type="spellStart"/>
      <w:r>
        <w:rPr>
          <w:spacing w:val="-2"/>
        </w:rPr>
        <w:t>Institusi</w:t>
      </w:r>
      <w:proofErr w:type="spellEnd"/>
      <w:r>
        <w:rPr>
          <w:spacing w:val="1"/>
        </w:rPr>
        <w:t xml:space="preserve"> </w:t>
      </w:r>
      <w:proofErr w:type="spellStart"/>
      <w:r>
        <w:rPr>
          <w:spacing w:val="-2"/>
        </w:rPr>
        <w:t>Pendidikan</w:t>
      </w:r>
      <w:proofErr w:type="spellEnd"/>
    </w:p>
    <w:p w:rsidR="00717887" w:rsidRDefault="00717887" w:rsidP="00717887">
      <w:pPr>
        <w:pStyle w:val="BodyText"/>
        <w:spacing w:before="80" w:line="360" w:lineRule="auto"/>
        <w:ind w:left="688" w:right="292" w:firstLine="720"/>
        <w:jc w:val="both"/>
      </w:pPr>
      <w:r>
        <w:t>Sebagai literatur di bidang histopatologi bagi institusi kesehatan khususnya program studi analis kesehatan serta sebagai bahan bacaan diperpustakaan untuk menambah informasi bagi mahasiswa/I Universitas Perintis Indonesia.</w:t>
      </w:r>
    </w:p>
    <w:p w:rsidR="00717887" w:rsidRDefault="00717887" w:rsidP="00717887">
      <w:pPr>
        <w:pStyle w:val="Heading2"/>
        <w:numPr>
          <w:ilvl w:val="2"/>
          <w:numId w:val="1"/>
        </w:numPr>
        <w:tabs>
          <w:tab w:val="left" w:pos="1228"/>
        </w:tabs>
        <w:spacing w:before="3"/>
        <w:ind w:left="1228" w:hanging="540"/>
        <w:jc w:val="both"/>
      </w:pPr>
      <w:bookmarkStart w:id="5" w:name="_bookmark16"/>
      <w:bookmarkEnd w:id="5"/>
      <w:proofErr w:type="spellStart"/>
      <w:r>
        <w:rPr>
          <w:spacing w:val="-2"/>
        </w:rPr>
        <w:t>Bagi</w:t>
      </w:r>
      <w:proofErr w:type="spellEnd"/>
      <w:r>
        <w:rPr>
          <w:spacing w:val="-10"/>
        </w:rPr>
        <w:t xml:space="preserve"> </w:t>
      </w:r>
      <w:proofErr w:type="spellStart"/>
      <w:r>
        <w:rPr>
          <w:spacing w:val="-2"/>
        </w:rPr>
        <w:t>Masyarakat</w:t>
      </w:r>
      <w:proofErr w:type="spellEnd"/>
    </w:p>
    <w:p w:rsidR="00717887" w:rsidRDefault="00717887" w:rsidP="00717887">
      <w:pPr>
        <w:pStyle w:val="BodyText"/>
        <w:spacing w:before="140" w:line="357" w:lineRule="auto"/>
        <w:ind w:left="821" w:right="949" w:firstLine="408"/>
        <w:jc w:val="both"/>
      </w:pPr>
      <w:r>
        <w:t>Untuk memberikan informasi kepada masyarakat tentang bagaimana dampak dari kelebihan mengkonsumsi logam besi dan gambaran histopato</w:t>
      </w:r>
      <w:r>
        <w:t>logi limfa tikus,</w:t>
      </w: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Default="00717887" w:rsidP="00717887">
      <w:pPr>
        <w:pStyle w:val="BodyText"/>
        <w:spacing w:before="140" w:line="357" w:lineRule="auto"/>
        <w:ind w:left="821" w:right="949" w:firstLine="408"/>
        <w:jc w:val="both"/>
      </w:pPr>
    </w:p>
    <w:p w:rsidR="00717887" w:rsidRPr="00717887" w:rsidRDefault="00717887" w:rsidP="00717887">
      <w:pPr>
        <w:pStyle w:val="Heading1"/>
        <w:spacing w:before="72" w:line="362" w:lineRule="auto"/>
        <w:ind w:right="4077"/>
        <w:rPr>
          <w:rFonts w:asciiTheme="majorBidi" w:hAnsiTheme="majorBidi"/>
          <w:color w:val="000000" w:themeColor="text1"/>
          <w:sz w:val="24"/>
          <w:szCs w:val="24"/>
        </w:rPr>
      </w:pPr>
      <w:r>
        <w:rPr>
          <w:color w:val="000000" w:themeColor="text1"/>
        </w:rPr>
        <w:lastRenderedPageBreak/>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17887">
        <w:rPr>
          <w:rFonts w:asciiTheme="majorBidi" w:hAnsiTheme="majorBidi"/>
          <w:color w:val="000000" w:themeColor="text1"/>
          <w:sz w:val="24"/>
          <w:szCs w:val="24"/>
        </w:rPr>
        <w:t xml:space="preserve"> </w:t>
      </w:r>
      <w:r w:rsidRPr="00717887">
        <w:rPr>
          <w:rFonts w:asciiTheme="majorBidi" w:hAnsiTheme="majorBidi"/>
          <w:color w:val="000000" w:themeColor="text1"/>
          <w:sz w:val="24"/>
          <w:szCs w:val="24"/>
        </w:rPr>
        <w:t>BAB V</w:t>
      </w:r>
    </w:p>
    <w:p w:rsidR="00717887" w:rsidRDefault="00717887" w:rsidP="00717887">
      <w:pPr>
        <w:pStyle w:val="BodyText"/>
        <w:spacing w:before="140" w:line="357" w:lineRule="auto"/>
        <w:ind w:left="821" w:right="949" w:firstLine="408"/>
        <w:jc w:val="both"/>
        <w:rPr>
          <w:b/>
          <w:bCs/>
        </w:rPr>
      </w:pPr>
      <w:r>
        <w:rPr>
          <w:b/>
          <w:bCs/>
        </w:rPr>
        <w:t xml:space="preserve">                                     </w:t>
      </w:r>
      <w:r w:rsidRPr="00717887">
        <w:rPr>
          <w:b/>
          <w:bCs/>
        </w:rPr>
        <w:t>PENUTUP</w:t>
      </w:r>
    </w:p>
    <w:p w:rsidR="00717887" w:rsidRPr="00ED27AD" w:rsidRDefault="00717887" w:rsidP="00717887">
      <w:pPr>
        <w:pStyle w:val="ListParagraph"/>
        <w:numPr>
          <w:ilvl w:val="1"/>
          <w:numId w:val="2"/>
        </w:numPr>
        <w:tabs>
          <w:tab w:val="left" w:pos="1048"/>
        </w:tabs>
        <w:spacing w:before="1"/>
        <w:ind w:firstLine="349"/>
        <w:rPr>
          <w:b/>
          <w:sz w:val="24"/>
        </w:rPr>
      </w:pPr>
      <w:r w:rsidRPr="00ED27AD">
        <w:rPr>
          <w:b/>
          <w:spacing w:val="-2"/>
          <w:sz w:val="24"/>
        </w:rPr>
        <w:t>KESIMPULAN</w:t>
      </w:r>
    </w:p>
    <w:p w:rsidR="00717887" w:rsidRDefault="00717887" w:rsidP="00717887">
      <w:pPr>
        <w:pStyle w:val="BodyText"/>
        <w:spacing w:before="132" w:line="360" w:lineRule="auto"/>
        <w:ind w:left="688" w:right="666" w:firstLine="720"/>
        <w:jc w:val="both"/>
      </w:pPr>
      <w:r>
        <w:t>Berdasarkan hasil penelitian ini dilakukan untuk melihat Gambaran Histopatologi pada limfa tikus putih (Rattus Norvegicus) yang terpapar Logam Besi (Fe), dengan sampel 20 tikus penulis menarik kesimpulan sebagai berikut :</w:t>
      </w:r>
    </w:p>
    <w:p w:rsidR="00717887" w:rsidRDefault="00717887" w:rsidP="00717887">
      <w:pPr>
        <w:pStyle w:val="BodyText"/>
        <w:widowControl w:val="0"/>
        <w:numPr>
          <w:ilvl w:val="0"/>
          <w:numId w:val="3"/>
        </w:numPr>
        <w:kinsoku/>
        <w:adjustRightInd/>
        <w:snapToGrid/>
        <w:spacing w:before="132" w:after="0" w:line="360" w:lineRule="auto"/>
        <w:ind w:right="666"/>
        <w:jc w:val="both"/>
        <w:textAlignment w:val="auto"/>
      </w:pPr>
      <w:r>
        <w:t>Struktur sel sudah mengalami</w:t>
      </w:r>
      <w:r>
        <w:rPr>
          <w:spacing w:val="-1"/>
        </w:rPr>
        <w:t xml:space="preserve"> </w:t>
      </w:r>
      <w:r>
        <w:t>perubahan pada</w:t>
      </w:r>
      <w:r>
        <w:rPr>
          <w:spacing w:val="-1"/>
        </w:rPr>
        <w:t xml:space="preserve"> </w:t>
      </w:r>
      <w:r>
        <w:t>hari</w:t>
      </w:r>
      <w:r>
        <w:rPr>
          <w:spacing w:val="-1"/>
        </w:rPr>
        <w:t xml:space="preserve"> </w:t>
      </w:r>
      <w:r>
        <w:t>7 hingga</w:t>
      </w:r>
      <w:r>
        <w:rPr>
          <w:spacing w:val="-5"/>
        </w:rPr>
        <w:t xml:space="preserve"> </w:t>
      </w:r>
      <w:r>
        <w:t>hari ke 14 dengan</w:t>
      </w:r>
      <w:r>
        <w:rPr>
          <w:spacing w:val="-3"/>
        </w:rPr>
        <w:t xml:space="preserve"> </w:t>
      </w:r>
      <w:r>
        <w:t>dosis yang</w:t>
      </w:r>
      <w:r>
        <w:rPr>
          <w:spacing w:val="-3"/>
        </w:rPr>
        <w:t xml:space="preserve"> </w:t>
      </w:r>
      <w:r>
        <w:t>sama dosis 0,54 Mg maupun dosis 1,08 Mg. Namun tingkat kerusakan jaringan maupun sel yang tertinggi pada hari ke 14 dengan dosis 1,08 Mg ditandai sel terjadinya nekrosis sehingga jaringan berongga dan jumlah sel retikuler dan sel leukosit mengalami penurunan.</w:t>
      </w:r>
    </w:p>
    <w:p w:rsidR="00717887" w:rsidRDefault="00717887" w:rsidP="00717887">
      <w:pPr>
        <w:pStyle w:val="BodyText"/>
        <w:widowControl w:val="0"/>
        <w:numPr>
          <w:ilvl w:val="0"/>
          <w:numId w:val="3"/>
        </w:numPr>
        <w:kinsoku/>
        <w:adjustRightInd/>
        <w:snapToGrid/>
        <w:spacing w:before="132" w:after="0" w:line="360" w:lineRule="auto"/>
        <w:ind w:right="666"/>
        <w:jc w:val="both"/>
        <w:textAlignment w:val="auto"/>
      </w:pPr>
      <w:r>
        <w:t>Tingkat kerusakan terrendah pada hari ke 7 dengan dosis 0,54 Mg ditandai dengan belum berkurangnya sel retikuler maupun sel leukosit namun sudah terjadi kerusakan pada jaringan atau degenerative. Jadi dapat di simpulkan bahwa semakin tinggi dosis logam besi (Fe) dan lama waktu yang dipapar pada tikus maka semakin tinggi pula kerusakan jaringan limfa tikus (Rattus novergicus).</w:t>
      </w:r>
    </w:p>
    <w:p w:rsidR="00717887" w:rsidRPr="00717887" w:rsidRDefault="00717887" w:rsidP="00717887">
      <w:pPr>
        <w:pStyle w:val="Heading1"/>
        <w:keepNext w:val="0"/>
        <w:keepLines w:val="0"/>
        <w:widowControl w:val="0"/>
        <w:numPr>
          <w:ilvl w:val="1"/>
          <w:numId w:val="2"/>
        </w:numPr>
        <w:tabs>
          <w:tab w:val="left" w:pos="1048"/>
        </w:tabs>
        <w:kinsoku/>
        <w:adjustRightInd/>
        <w:snapToGrid/>
        <w:spacing w:before="1"/>
        <w:ind w:left="1134"/>
        <w:textAlignment w:val="auto"/>
        <w:rPr>
          <w:rFonts w:ascii="Times New Roman" w:hAnsi="Times New Roman" w:cs="Times New Roman"/>
          <w:color w:val="000000" w:themeColor="text1"/>
          <w:sz w:val="24"/>
          <w:szCs w:val="24"/>
        </w:rPr>
      </w:pPr>
      <w:r w:rsidRPr="00717887">
        <w:rPr>
          <w:rFonts w:ascii="Times New Roman" w:hAnsi="Times New Roman" w:cs="Times New Roman"/>
          <w:color w:val="000000" w:themeColor="text1"/>
          <w:spacing w:val="-2"/>
          <w:sz w:val="24"/>
          <w:szCs w:val="24"/>
        </w:rPr>
        <w:t>SARAN</w:t>
      </w:r>
    </w:p>
    <w:p w:rsidR="00717887" w:rsidRPr="00717887" w:rsidRDefault="00717887" w:rsidP="00717887">
      <w:pPr>
        <w:pStyle w:val="BodyText"/>
        <w:widowControl w:val="0"/>
        <w:kinsoku/>
        <w:adjustRightInd/>
        <w:snapToGrid/>
        <w:spacing w:before="132" w:after="0" w:line="360" w:lineRule="auto"/>
        <w:ind w:left="774" w:right="666" w:firstLine="666"/>
        <w:jc w:val="both"/>
        <w:textAlignment w:val="auto"/>
      </w:pPr>
      <w:r>
        <w:t>Disarankan agar penelitian lebih lanjut dilakukan dengan variasi dosis logam Fe dan waktu paparan yang lebih lama untuk melihat efek jangka panjang terhadap kerusakan jaringan limfa .hal</w:t>
      </w:r>
      <w:r>
        <w:rPr>
          <w:spacing w:val="-1"/>
        </w:rPr>
        <w:t xml:space="preserve"> </w:t>
      </w:r>
      <w:r>
        <w:t>ini</w:t>
      </w:r>
      <w:r>
        <w:rPr>
          <w:spacing w:val="-1"/>
        </w:rPr>
        <w:t xml:space="preserve"> </w:t>
      </w:r>
      <w:r>
        <w:t>akan memberikan gambaran yang lebih jelas mengenai batas aman paparan logam Fe pada hewan</w:t>
      </w:r>
      <w:r>
        <w:t xml:space="preserve"> coba</w:t>
      </w:r>
    </w:p>
    <w:p w:rsidR="001D1644" w:rsidRDefault="001D1644" w:rsidP="001D1644">
      <w:pPr>
        <w:pStyle w:val="BodyText"/>
        <w:spacing w:before="117" w:line="360" w:lineRule="auto"/>
        <w:ind w:right="288"/>
        <w:jc w:val="both"/>
      </w:pPr>
    </w:p>
    <w:p w:rsidR="001D1644" w:rsidRPr="001D1644" w:rsidRDefault="001D1644" w:rsidP="001D1644">
      <w:pPr>
        <w:pStyle w:val="BodyText"/>
        <w:spacing w:before="117" w:line="360" w:lineRule="auto"/>
        <w:ind w:left="688" w:right="288" w:firstLine="720"/>
        <w:jc w:val="both"/>
      </w:pPr>
    </w:p>
    <w:p w:rsidR="00B57A0B" w:rsidRDefault="00B57A0B">
      <w:pPr>
        <w:spacing w:line="284" w:lineRule="auto"/>
      </w:pPr>
    </w:p>
    <w:p w:rsidR="00B57A0B" w:rsidRDefault="00B57A0B">
      <w:pPr>
        <w:spacing w:line="284" w:lineRule="auto"/>
      </w:pPr>
    </w:p>
    <w:p w:rsidR="00B57A0B" w:rsidRDefault="00B57A0B">
      <w:pPr>
        <w:spacing w:line="285" w:lineRule="auto"/>
      </w:pPr>
    </w:p>
    <w:p w:rsidR="00B57A0B" w:rsidRDefault="00B57A0B">
      <w:pPr>
        <w:spacing w:line="285" w:lineRule="auto"/>
      </w:pPr>
    </w:p>
    <w:p w:rsidR="00B57A0B" w:rsidRDefault="00B57A0B">
      <w:pPr>
        <w:spacing w:line="342" w:lineRule="auto"/>
      </w:pPr>
    </w:p>
    <w:p w:rsidR="00B57A0B" w:rsidRDefault="00B57A0B">
      <w:pPr>
        <w:pStyle w:val="BodyText"/>
        <w:spacing w:line="192" w:lineRule="auto"/>
        <w:ind w:left="1259"/>
        <w:rPr>
          <w:sz w:val="23"/>
          <w:szCs w:val="23"/>
        </w:rPr>
      </w:pPr>
    </w:p>
    <w:sectPr w:rsidR="00B57A0B">
      <w:footerReference w:type="default" r:id="rId12"/>
      <w:pgSz w:w="11900" w:h="16840"/>
      <w:pgMar w:top="1431" w:right="1620" w:bottom="2275" w:left="1700" w:header="0" w:footer="2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BE" w:rsidRDefault="004A3CBE">
      <w:pPr>
        <w:spacing w:after="0"/>
      </w:pPr>
      <w:r>
        <w:separator/>
      </w:r>
    </w:p>
  </w:endnote>
  <w:endnote w:type="continuationSeparator" w:id="0">
    <w:p w:rsidR="004A3CBE" w:rsidRDefault="004A3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0B" w:rsidRDefault="004A3CBE">
    <w:pPr>
      <w:pStyle w:val="BodyText"/>
      <w:spacing w:line="182" w:lineRule="auto"/>
      <w:ind w:left="4315"/>
      <w:rPr>
        <w:sz w:val="22"/>
        <w:szCs w:val="22"/>
      </w:rPr>
    </w:pPr>
    <w:r>
      <w:rPr>
        <w:spacing w:val="-2"/>
        <w:sz w:val="22"/>
        <w:szCs w:val="22"/>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0B" w:rsidRDefault="004A3CBE">
    <w:pPr>
      <w:spacing w:line="170" w:lineRule="auto"/>
      <w:ind w:left="4199"/>
      <w:rPr>
        <w:rFonts w:ascii="SimSun" w:eastAsia="SimSun" w:hAnsi="SimSun" w:cs="SimSun"/>
        <w:sz w:val="15"/>
        <w:szCs w:val="15"/>
      </w:rPr>
    </w:pPr>
    <w:r>
      <w:rPr>
        <w:rFonts w:ascii="SimSun" w:eastAsia="SimSun" w:hAnsi="SimSun" w:cs="SimSun"/>
        <w:spacing w:val="-2"/>
        <w:sz w:val="15"/>
        <w:szCs w:val="15"/>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BE" w:rsidRDefault="004A3CBE">
      <w:pPr>
        <w:spacing w:after="0"/>
      </w:pPr>
      <w:r>
        <w:separator/>
      </w:r>
    </w:p>
  </w:footnote>
  <w:footnote w:type="continuationSeparator" w:id="0">
    <w:p w:rsidR="004A3CBE" w:rsidRDefault="004A3C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0598A"/>
    <w:multiLevelType w:val="multilevel"/>
    <w:tmpl w:val="79BEC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D0E4AA6"/>
    <w:multiLevelType w:val="multilevel"/>
    <w:tmpl w:val="BACA69AA"/>
    <w:lvl w:ilvl="0">
      <w:start w:val="1"/>
      <w:numFmt w:val="decimal"/>
      <w:lvlText w:val="%1."/>
      <w:lvlJc w:val="left"/>
      <w:pPr>
        <w:ind w:left="140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049" w:hanging="36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upperLetter"/>
      <w:lvlText w:val="%3."/>
      <w:lvlJc w:val="left"/>
      <w:pPr>
        <w:ind w:left="1841" w:hanging="364"/>
        <w:jc w:val="left"/>
      </w:pPr>
      <w:rPr>
        <w:rFonts w:ascii="Times New Roman" w:eastAsia="Times New Roman" w:hAnsi="Times New Roman" w:cs="Times New Roman" w:hint="default"/>
        <w:b/>
        <w:bCs/>
        <w:i w:val="0"/>
        <w:iCs w:val="0"/>
        <w:spacing w:val="0"/>
        <w:w w:val="96"/>
        <w:sz w:val="24"/>
        <w:szCs w:val="24"/>
        <w:lang w:eastAsia="en-US" w:bidi="ar-SA"/>
      </w:rPr>
    </w:lvl>
    <w:lvl w:ilvl="3">
      <w:numFmt w:val="bullet"/>
      <w:lvlText w:val="•"/>
      <w:lvlJc w:val="left"/>
      <w:pPr>
        <w:ind w:left="1840" w:hanging="364"/>
      </w:pPr>
      <w:rPr>
        <w:rFonts w:hint="default"/>
        <w:lang w:eastAsia="en-US" w:bidi="ar-SA"/>
      </w:rPr>
    </w:lvl>
    <w:lvl w:ilvl="4">
      <w:numFmt w:val="bullet"/>
      <w:lvlText w:val="•"/>
      <w:lvlJc w:val="left"/>
      <w:pPr>
        <w:ind w:left="2907" w:hanging="364"/>
      </w:pPr>
      <w:rPr>
        <w:rFonts w:hint="default"/>
        <w:lang w:eastAsia="en-US" w:bidi="ar-SA"/>
      </w:rPr>
    </w:lvl>
    <w:lvl w:ilvl="5">
      <w:numFmt w:val="bullet"/>
      <w:lvlText w:val="•"/>
      <w:lvlJc w:val="left"/>
      <w:pPr>
        <w:ind w:left="3974" w:hanging="364"/>
      </w:pPr>
      <w:rPr>
        <w:rFonts w:hint="default"/>
        <w:lang w:eastAsia="en-US" w:bidi="ar-SA"/>
      </w:rPr>
    </w:lvl>
    <w:lvl w:ilvl="6">
      <w:numFmt w:val="bullet"/>
      <w:lvlText w:val="•"/>
      <w:lvlJc w:val="left"/>
      <w:pPr>
        <w:ind w:left="5042" w:hanging="364"/>
      </w:pPr>
      <w:rPr>
        <w:rFonts w:hint="default"/>
        <w:lang w:eastAsia="en-US" w:bidi="ar-SA"/>
      </w:rPr>
    </w:lvl>
    <w:lvl w:ilvl="7">
      <w:numFmt w:val="bullet"/>
      <w:lvlText w:val="•"/>
      <w:lvlJc w:val="left"/>
      <w:pPr>
        <w:ind w:left="6109" w:hanging="364"/>
      </w:pPr>
      <w:rPr>
        <w:rFonts w:hint="default"/>
        <w:lang w:eastAsia="en-US" w:bidi="ar-SA"/>
      </w:rPr>
    </w:lvl>
    <w:lvl w:ilvl="8">
      <w:numFmt w:val="bullet"/>
      <w:lvlText w:val="•"/>
      <w:lvlJc w:val="left"/>
      <w:pPr>
        <w:ind w:left="7177" w:hanging="364"/>
      </w:pPr>
      <w:rPr>
        <w:rFonts w:hint="default"/>
        <w:lang w:eastAsia="en-US" w:bidi="ar-SA"/>
      </w:rPr>
    </w:lvl>
  </w:abstractNum>
  <w:abstractNum w:abstractNumId="2">
    <w:nsid w:val="65D26519"/>
    <w:multiLevelType w:val="hybridMultilevel"/>
    <w:tmpl w:val="71EE4242"/>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
    <w:nsid w:val="6C4E3E57"/>
    <w:multiLevelType w:val="multilevel"/>
    <w:tmpl w:val="0A9AF668"/>
    <w:lvl w:ilvl="0">
      <w:start w:val="1"/>
      <w:numFmt w:val="decimal"/>
      <w:lvlText w:val="%1"/>
      <w:lvlJc w:val="left"/>
      <w:pPr>
        <w:ind w:left="1109" w:hanging="421"/>
        <w:jc w:val="left"/>
      </w:pPr>
      <w:rPr>
        <w:rFonts w:hint="default"/>
        <w:lang w:eastAsia="en-US" w:bidi="ar-SA"/>
      </w:rPr>
    </w:lvl>
    <w:lvl w:ilvl="1">
      <w:start w:val="1"/>
      <w:numFmt w:val="decimal"/>
      <w:lvlText w:val="%1.%2"/>
      <w:lvlJc w:val="left"/>
      <w:pPr>
        <w:ind w:left="1109" w:hanging="421"/>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29" w:hanging="54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09" w:hanging="248"/>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753" w:hanging="248"/>
      </w:pPr>
      <w:rPr>
        <w:rFonts w:hint="default"/>
        <w:lang w:eastAsia="en-US" w:bidi="ar-SA"/>
      </w:rPr>
    </w:lvl>
    <w:lvl w:ilvl="5">
      <w:numFmt w:val="bullet"/>
      <w:lvlText w:val="•"/>
      <w:lvlJc w:val="left"/>
      <w:pPr>
        <w:ind w:left="4679" w:hanging="248"/>
      </w:pPr>
      <w:rPr>
        <w:rFonts w:hint="default"/>
        <w:lang w:eastAsia="en-US" w:bidi="ar-SA"/>
      </w:rPr>
    </w:lvl>
    <w:lvl w:ilvl="6">
      <w:numFmt w:val="bullet"/>
      <w:lvlText w:val="•"/>
      <w:lvlJc w:val="left"/>
      <w:pPr>
        <w:ind w:left="5606" w:hanging="248"/>
      </w:pPr>
      <w:rPr>
        <w:rFonts w:hint="default"/>
        <w:lang w:eastAsia="en-US" w:bidi="ar-SA"/>
      </w:rPr>
    </w:lvl>
    <w:lvl w:ilvl="7">
      <w:numFmt w:val="bullet"/>
      <w:lvlText w:val="•"/>
      <w:lvlJc w:val="left"/>
      <w:pPr>
        <w:ind w:left="6532" w:hanging="248"/>
      </w:pPr>
      <w:rPr>
        <w:rFonts w:hint="default"/>
        <w:lang w:eastAsia="en-US" w:bidi="ar-SA"/>
      </w:rPr>
    </w:lvl>
    <w:lvl w:ilvl="8">
      <w:numFmt w:val="bullet"/>
      <w:lvlText w:val="•"/>
      <w:lvlJc w:val="left"/>
      <w:pPr>
        <w:ind w:left="7459" w:hanging="248"/>
      </w:pPr>
      <w:rPr>
        <w:rFonts w:hint="default"/>
        <w:lang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spaceForUL/>
    <w:ulTrailSpace/>
    <w:compatSetting w:name="compatibilityMode" w:uri="http://schemas.microsoft.com/office/word" w:val="14"/>
  </w:compat>
  <w:rsids>
    <w:rsidRoot w:val="00B57A0B"/>
    <w:rsid w:val="001D1644"/>
    <w:rsid w:val="00232D80"/>
    <w:rsid w:val="0047225B"/>
    <w:rsid w:val="004A3CBE"/>
    <w:rsid w:val="0068568A"/>
    <w:rsid w:val="00717887"/>
    <w:rsid w:val="00765B32"/>
    <w:rsid w:val="007F0BD7"/>
    <w:rsid w:val="00A63430"/>
    <w:rsid w:val="00B57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napToGrid w:val="0"/>
        <w:color w:val="000000"/>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textAlignment w:val="baseline"/>
    </w:pPr>
    <w:rPr>
      <w:noProof/>
    </w:rPr>
  </w:style>
  <w:style w:type="paragraph" w:styleId="Heading1">
    <w:name w:val="heading 1"/>
    <w:basedOn w:val="Normal"/>
    <w:next w:val="Normal"/>
    <w:link w:val="Heading1Char"/>
    <w:uiPriority w:val="9"/>
    <w:qFormat/>
    <w:rsid w:val="007F0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32D80"/>
    <w:pPr>
      <w:widowControl w:val="0"/>
      <w:kinsoku/>
      <w:adjustRightInd/>
      <w:snapToGrid/>
      <w:spacing w:after="0"/>
      <w:ind w:left="1228" w:hanging="540"/>
      <w:jc w:val="both"/>
      <w:textAlignment w:val="auto"/>
      <w:outlineLvl w:val="1"/>
    </w:pPr>
    <w:rPr>
      <w:rFonts w:ascii="Times New Roman" w:eastAsia="Times New Roman" w:hAnsi="Times New Roman" w:cs="Times New Roman"/>
      <w:b/>
      <w:bCs/>
      <w:noProof w:val="0"/>
      <w:snapToGrid/>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32D80"/>
    <w:rPr>
      <w:rFonts w:ascii="Times New Roman" w:eastAsia="Times New Roman" w:hAnsi="Times New Roman" w:cs="Times New Roman"/>
      <w:b/>
      <w:bCs/>
      <w:snapToGrid/>
      <w:color w:val="auto"/>
      <w:sz w:val="24"/>
      <w:szCs w:val="24"/>
    </w:rPr>
  </w:style>
  <w:style w:type="character" w:customStyle="1" w:styleId="Heading1Char">
    <w:name w:val="Heading 1 Char"/>
    <w:basedOn w:val="DefaultParagraphFont"/>
    <w:link w:val="Heading1"/>
    <w:uiPriority w:val="9"/>
    <w:rsid w:val="007F0BD7"/>
    <w:rPr>
      <w:rFonts w:asciiTheme="majorHAnsi" w:eastAsiaTheme="majorEastAsia" w:hAnsiTheme="majorHAnsi" w:cstheme="majorBidi"/>
      <w:b/>
      <w:bCs/>
      <w:noProof/>
      <w:color w:val="365F91" w:themeColor="accent1" w:themeShade="BF"/>
      <w:sz w:val="28"/>
      <w:szCs w:val="28"/>
    </w:rPr>
  </w:style>
  <w:style w:type="paragraph" w:styleId="TOC1">
    <w:name w:val="toc 1"/>
    <w:basedOn w:val="Normal"/>
    <w:uiPriority w:val="1"/>
    <w:qFormat/>
    <w:rsid w:val="001D1644"/>
    <w:pPr>
      <w:widowControl w:val="0"/>
      <w:kinsoku/>
      <w:adjustRightInd/>
      <w:snapToGrid/>
      <w:spacing w:before="96" w:after="0"/>
      <w:ind w:left="688"/>
      <w:textAlignment w:val="auto"/>
    </w:pPr>
    <w:rPr>
      <w:rFonts w:ascii="Times New Roman" w:eastAsia="Times New Roman" w:hAnsi="Times New Roman" w:cs="Times New Roman"/>
      <w:noProof w:val="0"/>
      <w:snapToGrid/>
      <w:color w:val="auto"/>
      <w:sz w:val="24"/>
      <w:szCs w:val="24"/>
    </w:rPr>
  </w:style>
  <w:style w:type="paragraph" w:styleId="ListParagraph">
    <w:name w:val="List Paragraph"/>
    <w:basedOn w:val="Normal"/>
    <w:uiPriority w:val="1"/>
    <w:qFormat/>
    <w:rsid w:val="00717887"/>
    <w:pPr>
      <w:widowControl w:val="0"/>
      <w:kinsoku/>
      <w:adjustRightInd/>
      <w:snapToGrid/>
      <w:spacing w:after="0"/>
      <w:ind w:left="1408" w:hanging="360"/>
      <w:textAlignment w:val="auto"/>
    </w:pPr>
    <w:rPr>
      <w:rFonts w:ascii="Times New Roman" w:eastAsia="Times New Roman" w:hAnsi="Times New Roman" w:cs="Times New Roman"/>
      <w:noProof w:val="0"/>
      <w:snapToGrid/>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napToGrid w:val="0"/>
        <w:color w:val="000000"/>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textAlignment w:val="baseline"/>
    </w:pPr>
    <w:rPr>
      <w:noProof/>
    </w:rPr>
  </w:style>
  <w:style w:type="paragraph" w:styleId="Heading1">
    <w:name w:val="heading 1"/>
    <w:basedOn w:val="Normal"/>
    <w:next w:val="Normal"/>
    <w:link w:val="Heading1Char"/>
    <w:uiPriority w:val="9"/>
    <w:qFormat/>
    <w:rsid w:val="007F0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32D80"/>
    <w:pPr>
      <w:widowControl w:val="0"/>
      <w:kinsoku/>
      <w:adjustRightInd/>
      <w:snapToGrid/>
      <w:spacing w:after="0"/>
      <w:ind w:left="1228" w:hanging="540"/>
      <w:jc w:val="both"/>
      <w:textAlignment w:val="auto"/>
      <w:outlineLvl w:val="1"/>
    </w:pPr>
    <w:rPr>
      <w:rFonts w:ascii="Times New Roman" w:eastAsia="Times New Roman" w:hAnsi="Times New Roman" w:cs="Times New Roman"/>
      <w:b/>
      <w:bCs/>
      <w:noProof w:val="0"/>
      <w:snapToGrid/>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32D80"/>
    <w:rPr>
      <w:rFonts w:ascii="Times New Roman" w:eastAsia="Times New Roman" w:hAnsi="Times New Roman" w:cs="Times New Roman"/>
      <w:b/>
      <w:bCs/>
      <w:snapToGrid/>
      <w:color w:val="auto"/>
      <w:sz w:val="24"/>
      <w:szCs w:val="24"/>
    </w:rPr>
  </w:style>
  <w:style w:type="character" w:customStyle="1" w:styleId="Heading1Char">
    <w:name w:val="Heading 1 Char"/>
    <w:basedOn w:val="DefaultParagraphFont"/>
    <w:link w:val="Heading1"/>
    <w:uiPriority w:val="9"/>
    <w:rsid w:val="007F0BD7"/>
    <w:rPr>
      <w:rFonts w:asciiTheme="majorHAnsi" w:eastAsiaTheme="majorEastAsia" w:hAnsiTheme="majorHAnsi" w:cstheme="majorBidi"/>
      <w:b/>
      <w:bCs/>
      <w:noProof/>
      <w:color w:val="365F91" w:themeColor="accent1" w:themeShade="BF"/>
      <w:sz w:val="28"/>
      <w:szCs w:val="28"/>
    </w:rPr>
  </w:style>
  <w:style w:type="paragraph" w:styleId="TOC1">
    <w:name w:val="toc 1"/>
    <w:basedOn w:val="Normal"/>
    <w:uiPriority w:val="1"/>
    <w:qFormat/>
    <w:rsid w:val="001D1644"/>
    <w:pPr>
      <w:widowControl w:val="0"/>
      <w:kinsoku/>
      <w:adjustRightInd/>
      <w:snapToGrid/>
      <w:spacing w:before="96" w:after="0"/>
      <w:ind w:left="688"/>
      <w:textAlignment w:val="auto"/>
    </w:pPr>
    <w:rPr>
      <w:rFonts w:ascii="Times New Roman" w:eastAsia="Times New Roman" w:hAnsi="Times New Roman" w:cs="Times New Roman"/>
      <w:noProof w:val="0"/>
      <w:snapToGrid/>
      <w:color w:val="auto"/>
      <w:sz w:val="24"/>
      <w:szCs w:val="24"/>
    </w:rPr>
  </w:style>
  <w:style w:type="paragraph" w:styleId="ListParagraph">
    <w:name w:val="List Paragraph"/>
    <w:basedOn w:val="Normal"/>
    <w:uiPriority w:val="1"/>
    <w:qFormat/>
    <w:rsid w:val="00717887"/>
    <w:pPr>
      <w:widowControl w:val="0"/>
      <w:kinsoku/>
      <w:adjustRightInd/>
      <w:snapToGrid/>
      <w:spacing w:after="0"/>
      <w:ind w:left="1408" w:hanging="360"/>
      <w:textAlignment w:val="auto"/>
    </w:pPr>
    <w:rPr>
      <w:rFonts w:ascii="Times New Roman" w:eastAsia="Times New Roman" w:hAnsi="Times New Roman" w:cs="Times New Roman"/>
      <w:noProof w:val="0"/>
      <w:snapToGrid/>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ftahulfauzanf@gmail.com" TargetMode="External"/><Relationship Id="rId4" Type="http://schemas.openxmlformats.org/officeDocument/2006/relationships/settings" Target="settings.xml"/><Relationship Id="rId9" Type="http://schemas.openxmlformats.org/officeDocument/2006/relationships/hyperlink" Target="mailto:miftahulfauzanf@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ASUS</cp:lastModifiedBy>
  <cp:revision>2</cp:revision>
  <dcterms:created xsi:type="dcterms:W3CDTF">2025-05-04T17:15:00Z</dcterms:created>
  <dcterms:modified xsi:type="dcterms:W3CDTF">2025-05-04T17:15:00Z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2025-06-20T03:58:45Z</vt:filetime>
  </property>
  <property fmtid="{D5CDD505-2E9C-101B-9397-08002B2CF9AE}" pid="4" name="UsrData">
    <vt:lpwstr>ad6eb164728c4181bfc829f8b9390648</vt:lpwstr>
  </property>
</Properties>
</file>