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B781A">
      <w:pPr>
        <w:spacing w:before="61" w:line="368" w:lineRule="exact"/>
        <w:ind w:left="514" w:right="1030" w:firstLine="0"/>
        <w:jc w:val="center"/>
        <w:rPr>
          <w:b/>
          <w:sz w:val="32"/>
        </w:rPr>
      </w:pPr>
      <w:r>
        <w:rPr>
          <w:b/>
          <w:sz w:val="32"/>
        </w:rPr>
        <w:t>UJI</w:t>
      </w:r>
      <w:r>
        <w:rPr>
          <w:b/>
          <w:spacing w:val="-20"/>
          <w:sz w:val="32"/>
        </w:rPr>
        <w:t xml:space="preserve"> </w:t>
      </w:r>
      <w:r>
        <w:rPr>
          <w:b/>
          <w:sz w:val="32"/>
        </w:rPr>
        <w:t>EFEKTIVITAS</w:t>
      </w:r>
      <w:r>
        <w:rPr>
          <w:b/>
          <w:spacing w:val="-20"/>
          <w:sz w:val="32"/>
        </w:rPr>
        <w:t xml:space="preserve"> </w:t>
      </w:r>
      <w:r>
        <w:rPr>
          <w:b/>
          <w:sz w:val="32"/>
        </w:rPr>
        <w:t>ANTIHIPERLIPIDEMIA</w:t>
      </w:r>
      <w:r>
        <w:rPr>
          <w:b/>
          <w:spacing w:val="-19"/>
          <w:sz w:val="32"/>
        </w:rPr>
        <w:t xml:space="preserve"> </w:t>
      </w:r>
      <w:r>
        <w:rPr>
          <w:b/>
          <w:spacing w:val="-2"/>
          <w:sz w:val="32"/>
        </w:rPr>
        <w:t>EKSTRAK</w:t>
      </w:r>
    </w:p>
    <w:p w14:paraId="19F7FCC8">
      <w:pPr>
        <w:spacing w:before="0"/>
        <w:ind w:left="514" w:right="1026" w:firstLine="0"/>
        <w:jc w:val="center"/>
        <w:rPr>
          <w:b/>
          <w:sz w:val="32"/>
        </w:rPr>
      </w:pPr>
      <w:r>
        <w:rPr>
          <w:b/>
          <w:sz w:val="32"/>
        </w:rPr>
        <w:t>KULIT</w:t>
      </w:r>
      <w:r>
        <w:rPr>
          <w:b/>
          <w:spacing w:val="-9"/>
          <w:sz w:val="32"/>
        </w:rPr>
        <w:t xml:space="preserve"> </w:t>
      </w:r>
      <w:r>
        <w:rPr>
          <w:b/>
          <w:sz w:val="32"/>
        </w:rPr>
        <w:t>BUAH</w:t>
      </w:r>
      <w:r>
        <w:rPr>
          <w:b/>
          <w:spacing w:val="-8"/>
          <w:sz w:val="32"/>
        </w:rPr>
        <w:t xml:space="preserve"> </w:t>
      </w:r>
      <w:r>
        <w:rPr>
          <w:b/>
          <w:sz w:val="32"/>
        </w:rPr>
        <w:t>MANGGA</w:t>
      </w:r>
      <w:r>
        <w:rPr>
          <w:b/>
          <w:spacing w:val="-7"/>
          <w:sz w:val="32"/>
        </w:rPr>
        <w:t xml:space="preserve"> </w:t>
      </w:r>
      <w:r>
        <w:rPr>
          <w:b/>
          <w:sz w:val="32"/>
        </w:rPr>
        <w:t>ARUMANIS</w:t>
      </w:r>
      <w:r>
        <w:rPr>
          <w:b/>
          <w:spacing w:val="-9"/>
          <w:sz w:val="32"/>
        </w:rPr>
        <w:t xml:space="preserve"> </w:t>
      </w:r>
      <w:r>
        <w:rPr>
          <w:b/>
          <w:sz w:val="32"/>
        </w:rPr>
        <w:t>(</w:t>
      </w:r>
      <w:r>
        <w:rPr>
          <w:b/>
          <w:i/>
          <w:sz w:val="32"/>
        </w:rPr>
        <w:t>Mangifera</w:t>
      </w:r>
      <w:r>
        <w:rPr>
          <w:b/>
          <w:i/>
          <w:spacing w:val="-6"/>
          <w:sz w:val="32"/>
        </w:rPr>
        <w:t xml:space="preserve"> </w:t>
      </w:r>
      <w:r>
        <w:rPr>
          <w:b/>
          <w:i/>
          <w:sz w:val="32"/>
        </w:rPr>
        <w:t xml:space="preserve">indica </w:t>
      </w:r>
      <w:r>
        <w:rPr>
          <w:b/>
          <w:sz w:val="32"/>
        </w:rPr>
        <w:t xml:space="preserve">L) TERHADAP KADAR TRIGLISERIDA SECARA IN- </w:t>
      </w:r>
      <w:r>
        <w:rPr>
          <w:b/>
          <w:spacing w:val="-4"/>
          <w:sz w:val="32"/>
        </w:rPr>
        <w:t>VIVO</w:t>
      </w:r>
    </w:p>
    <w:p w14:paraId="3D7E9859">
      <w:pPr>
        <w:pStyle w:val="6"/>
        <w:rPr>
          <w:b/>
          <w:sz w:val="32"/>
        </w:rPr>
      </w:pPr>
    </w:p>
    <w:p w14:paraId="423302E3">
      <w:pPr>
        <w:pStyle w:val="6"/>
        <w:rPr>
          <w:b/>
          <w:sz w:val="32"/>
        </w:rPr>
      </w:pPr>
    </w:p>
    <w:p w14:paraId="65019804">
      <w:pPr>
        <w:pStyle w:val="6"/>
        <w:spacing w:before="330"/>
        <w:rPr>
          <w:b/>
          <w:sz w:val="32"/>
        </w:rPr>
      </w:pPr>
    </w:p>
    <w:p w14:paraId="3AAC16A3">
      <w:pPr>
        <w:spacing w:before="0"/>
        <w:ind w:left="4112" w:right="0" w:firstLine="0"/>
        <w:jc w:val="left"/>
        <w:rPr>
          <w:b/>
          <w:sz w:val="28"/>
        </w:rPr>
      </w:pPr>
      <w:r>
        <w:rPr>
          <w:b/>
          <w:spacing w:val="-2"/>
          <w:sz w:val="28"/>
        </w:rPr>
        <w:t>SKRIPSI</w:t>
      </w:r>
    </w:p>
    <w:p w14:paraId="7FA3063E">
      <w:pPr>
        <w:pStyle w:val="6"/>
        <w:rPr>
          <w:b/>
          <w:sz w:val="20"/>
        </w:rPr>
      </w:pPr>
    </w:p>
    <w:p w14:paraId="4B39426E">
      <w:pPr>
        <w:pStyle w:val="6"/>
        <w:rPr>
          <w:b/>
          <w:sz w:val="20"/>
        </w:rPr>
      </w:pPr>
    </w:p>
    <w:p w14:paraId="65DE0CFE">
      <w:pPr>
        <w:pStyle w:val="6"/>
        <w:spacing w:before="26"/>
        <w:rPr>
          <w:b/>
          <w:sz w:val="20"/>
        </w:rPr>
      </w:pPr>
      <w:r>
        <w:rPr>
          <w:b/>
          <w:sz w:val="20"/>
        </w:rPr>
        <w:drawing>
          <wp:anchor distT="0" distB="0" distL="0" distR="0" simplePos="0" relativeHeight="251660288" behindDoc="1" locked="0" layoutInCell="1" allowOverlap="1">
            <wp:simplePos x="0" y="0"/>
            <wp:positionH relativeFrom="page">
              <wp:posOffset>3616325</wp:posOffset>
            </wp:positionH>
            <wp:positionV relativeFrom="paragraph">
              <wp:posOffset>177800</wp:posOffset>
            </wp:positionV>
            <wp:extent cx="908050" cy="1019810"/>
            <wp:effectExtent l="0" t="0" r="0" b="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908278" cy="1020127"/>
                    </a:xfrm>
                    <a:prstGeom prst="rect">
                      <a:avLst/>
                    </a:prstGeom>
                  </pic:spPr>
                </pic:pic>
              </a:graphicData>
            </a:graphic>
          </wp:anchor>
        </w:drawing>
      </w:r>
    </w:p>
    <w:p w14:paraId="1497BB91">
      <w:pPr>
        <w:pStyle w:val="6"/>
        <w:rPr>
          <w:b/>
          <w:sz w:val="28"/>
        </w:rPr>
      </w:pPr>
    </w:p>
    <w:p w14:paraId="106E837D">
      <w:pPr>
        <w:pStyle w:val="6"/>
        <w:spacing w:before="69"/>
        <w:rPr>
          <w:b/>
          <w:sz w:val="28"/>
        </w:rPr>
      </w:pPr>
    </w:p>
    <w:p w14:paraId="4FB75B52">
      <w:pPr>
        <w:spacing w:before="0"/>
        <w:ind w:left="4234" w:right="0" w:firstLine="0"/>
        <w:jc w:val="left"/>
        <w:rPr>
          <w:b/>
          <w:sz w:val="28"/>
        </w:rPr>
      </w:pPr>
      <w:r>
        <w:rPr>
          <w:b/>
          <w:sz w:val="28"/>
        </w:rPr>
        <w:t xml:space="preserve">Oleh </w:t>
      </w:r>
      <w:r>
        <w:rPr>
          <w:b/>
          <w:spacing w:val="-10"/>
          <w:sz w:val="28"/>
        </w:rPr>
        <w:t>:</w:t>
      </w:r>
    </w:p>
    <w:p w14:paraId="291041A1">
      <w:pPr>
        <w:spacing w:before="248" w:line="372" w:lineRule="auto"/>
        <w:ind w:left="2295" w:right="2810" w:firstLine="0"/>
        <w:jc w:val="center"/>
        <w:rPr>
          <w:b/>
          <w:sz w:val="32"/>
        </w:rPr>
      </w:pPr>
      <w:r>
        <w:rPr>
          <w:b/>
          <w:sz w:val="32"/>
          <w:u w:val="single"/>
        </w:rPr>
        <w:t>NADA</w:t>
      </w:r>
      <w:r>
        <w:rPr>
          <w:b/>
          <w:spacing w:val="-20"/>
          <w:sz w:val="32"/>
          <w:u w:val="single"/>
        </w:rPr>
        <w:t xml:space="preserve"> </w:t>
      </w:r>
      <w:r>
        <w:rPr>
          <w:b/>
          <w:sz w:val="32"/>
          <w:u w:val="single"/>
        </w:rPr>
        <w:t>MAULIDIA</w:t>
      </w:r>
      <w:r>
        <w:rPr>
          <w:b/>
          <w:spacing w:val="-20"/>
          <w:sz w:val="32"/>
          <w:u w:val="single"/>
        </w:rPr>
        <w:t xml:space="preserve"> </w:t>
      </w:r>
      <w:r>
        <w:rPr>
          <w:b/>
          <w:sz w:val="32"/>
          <w:u w:val="single"/>
        </w:rPr>
        <w:t>ANDIZA</w:t>
      </w:r>
      <w:r>
        <w:rPr>
          <w:b/>
          <w:sz w:val="32"/>
        </w:rPr>
        <w:t xml:space="preserve"> NIM : 2120112236</w:t>
      </w:r>
    </w:p>
    <w:p w14:paraId="72246B4C">
      <w:pPr>
        <w:pStyle w:val="6"/>
        <w:rPr>
          <w:b/>
          <w:sz w:val="32"/>
        </w:rPr>
      </w:pPr>
    </w:p>
    <w:p w14:paraId="414FB345">
      <w:pPr>
        <w:pStyle w:val="6"/>
        <w:rPr>
          <w:b/>
          <w:sz w:val="32"/>
        </w:rPr>
      </w:pPr>
    </w:p>
    <w:p w14:paraId="384EAF31">
      <w:pPr>
        <w:pStyle w:val="6"/>
        <w:rPr>
          <w:b/>
          <w:sz w:val="32"/>
        </w:rPr>
      </w:pPr>
    </w:p>
    <w:p w14:paraId="383A32D1">
      <w:pPr>
        <w:pStyle w:val="6"/>
        <w:rPr>
          <w:b/>
          <w:sz w:val="32"/>
        </w:rPr>
      </w:pPr>
    </w:p>
    <w:p w14:paraId="729E3116">
      <w:pPr>
        <w:pStyle w:val="6"/>
        <w:rPr>
          <w:b/>
          <w:sz w:val="32"/>
        </w:rPr>
      </w:pPr>
    </w:p>
    <w:p w14:paraId="228E1D9E">
      <w:pPr>
        <w:pStyle w:val="6"/>
        <w:spacing w:before="168"/>
        <w:rPr>
          <w:b/>
          <w:sz w:val="32"/>
        </w:rPr>
      </w:pPr>
    </w:p>
    <w:p w14:paraId="53326E90">
      <w:pPr>
        <w:spacing w:before="0"/>
        <w:ind w:left="1403" w:right="1919" w:firstLine="0"/>
        <w:jc w:val="center"/>
        <w:rPr>
          <w:b/>
          <w:sz w:val="32"/>
        </w:rPr>
      </w:pPr>
      <w:r>
        <w:rPr>
          <w:b/>
          <w:sz w:val="32"/>
        </w:rPr>
        <w:t>PROGRAM</w:t>
      </w:r>
      <w:r>
        <w:rPr>
          <w:b/>
          <w:spacing w:val="-14"/>
          <w:sz w:val="32"/>
        </w:rPr>
        <w:t xml:space="preserve"> </w:t>
      </w:r>
      <w:r>
        <w:rPr>
          <w:b/>
          <w:sz w:val="32"/>
        </w:rPr>
        <w:t>STUDI</w:t>
      </w:r>
      <w:r>
        <w:rPr>
          <w:b/>
          <w:spacing w:val="-15"/>
          <w:sz w:val="32"/>
        </w:rPr>
        <w:t xml:space="preserve"> </w:t>
      </w:r>
      <w:r>
        <w:rPr>
          <w:b/>
          <w:sz w:val="32"/>
        </w:rPr>
        <w:t>S1</w:t>
      </w:r>
      <w:r>
        <w:rPr>
          <w:b/>
          <w:spacing w:val="-14"/>
          <w:sz w:val="32"/>
        </w:rPr>
        <w:t xml:space="preserve"> </w:t>
      </w:r>
      <w:r>
        <w:rPr>
          <w:b/>
          <w:sz w:val="32"/>
        </w:rPr>
        <w:t>FARMASI FAKULTAS FARMASI</w:t>
      </w:r>
    </w:p>
    <w:p w14:paraId="5A08C082">
      <w:pPr>
        <w:spacing w:before="0"/>
        <w:ind w:left="1404" w:right="1919" w:firstLine="0"/>
        <w:jc w:val="center"/>
        <w:rPr>
          <w:b/>
          <w:sz w:val="32"/>
        </w:rPr>
      </w:pPr>
      <w:r>
        <w:rPr>
          <w:b/>
          <w:sz w:val="32"/>
        </w:rPr>
        <w:t>UNIVERSITAS</w:t>
      </w:r>
      <w:r>
        <w:rPr>
          <w:b/>
          <w:spacing w:val="-20"/>
          <w:sz w:val="32"/>
        </w:rPr>
        <w:t xml:space="preserve"> </w:t>
      </w:r>
      <w:r>
        <w:rPr>
          <w:b/>
          <w:sz w:val="32"/>
        </w:rPr>
        <w:t>PERINTIS</w:t>
      </w:r>
      <w:r>
        <w:rPr>
          <w:b/>
          <w:spacing w:val="-20"/>
          <w:sz w:val="32"/>
        </w:rPr>
        <w:t xml:space="preserve"> </w:t>
      </w:r>
      <w:r>
        <w:rPr>
          <w:b/>
          <w:sz w:val="32"/>
        </w:rPr>
        <w:t xml:space="preserve">INDONESIA </w:t>
      </w:r>
      <w:r>
        <w:rPr>
          <w:b/>
          <w:spacing w:val="-2"/>
          <w:sz w:val="32"/>
        </w:rPr>
        <w:t>PADANG</w:t>
      </w:r>
    </w:p>
    <w:p w14:paraId="7E9DBE96">
      <w:pPr>
        <w:spacing w:before="0"/>
        <w:ind w:left="519" w:right="1026" w:firstLine="0"/>
        <w:jc w:val="center"/>
        <w:rPr>
          <w:b/>
          <w:sz w:val="32"/>
        </w:rPr>
      </w:pPr>
      <w:r>
        <w:rPr>
          <w:b/>
          <w:spacing w:val="-4"/>
          <w:sz w:val="32"/>
        </w:rPr>
        <w:t>2025</w:t>
      </w:r>
    </w:p>
    <w:p w14:paraId="46C801E3">
      <w:pPr>
        <w:spacing w:after="0"/>
        <w:jc w:val="center"/>
        <w:rPr>
          <w:b/>
          <w:sz w:val="32"/>
        </w:rPr>
        <w:sectPr>
          <w:type w:val="continuous"/>
          <w:pgSz w:w="12240" w:h="15840"/>
          <w:pgMar w:top="1640" w:right="720" w:bottom="280" w:left="1800" w:header="720" w:footer="720" w:gutter="0"/>
          <w:cols w:space="720" w:num="1"/>
        </w:sectPr>
      </w:pPr>
    </w:p>
    <w:p w14:paraId="674F83EB">
      <w:pPr>
        <w:pStyle w:val="6"/>
        <w:ind w:left="468"/>
        <w:rPr>
          <w:sz w:val="20"/>
        </w:rPr>
      </w:pPr>
    </w:p>
    <w:p w14:paraId="36F8C00A">
      <w:pPr>
        <w:pStyle w:val="2"/>
        <w:ind w:left="516"/>
      </w:pPr>
      <w:bookmarkStart w:id="0" w:name="_bookmark0"/>
      <w:bookmarkEnd w:id="0"/>
      <w:bookmarkStart w:id="1" w:name="_bookmark1"/>
      <w:bookmarkEnd w:id="1"/>
      <w:r>
        <w:rPr>
          <w:spacing w:val="-2"/>
        </w:rPr>
        <w:t>ABSTRAK</w:t>
      </w:r>
    </w:p>
    <w:p w14:paraId="0DC46D21">
      <w:pPr>
        <w:pStyle w:val="6"/>
        <w:spacing w:before="272"/>
        <w:ind w:left="468" w:right="976"/>
        <w:jc w:val="both"/>
      </w:pPr>
      <w:r>
        <w:t>Hiperlipidemia merupakan</w:t>
      </w:r>
      <w:r>
        <w:rPr>
          <w:spacing w:val="40"/>
        </w:rPr>
        <w:t xml:space="preserve"> </w:t>
      </w:r>
      <w:r>
        <w:t>kondisi penumpukkan lipid secara berlebih dalam darah yang disebabkan gangguan metabolisme lipid. Gangguan ini ditandai dengan peningkatan</w:t>
      </w:r>
      <w:r>
        <w:rPr>
          <w:spacing w:val="-3"/>
        </w:rPr>
        <w:t xml:space="preserve"> </w:t>
      </w:r>
      <w:r>
        <w:t>kadar</w:t>
      </w:r>
      <w:r>
        <w:rPr>
          <w:spacing w:val="-3"/>
        </w:rPr>
        <w:t xml:space="preserve"> </w:t>
      </w:r>
      <w:r>
        <w:t>trigliserida,</w:t>
      </w:r>
      <w:r>
        <w:rPr>
          <w:spacing w:val="-2"/>
        </w:rPr>
        <w:t xml:space="preserve"> </w:t>
      </w:r>
      <w:r>
        <w:t>kolesterol</w:t>
      </w:r>
      <w:r>
        <w:rPr>
          <w:spacing w:val="-2"/>
        </w:rPr>
        <w:t xml:space="preserve"> </w:t>
      </w:r>
      <w:r>
        <w:t>total,</w:t>
      </w:r>
      <w:r>
        <w:rPr>
          <w:spacing w:val="40"/>
        </w:rPr>
        <w:t xml:space="preserve"> </w:t>
      </w:r>
      <w:r>
        <w:rPr>
          <w:i/>
        </w:rPr>
        <w:t>low –</w:t>
      </w:r>
      <w:r>
        <w:rPr>
          <w:i/>
          <w:spacing w:val="-2"/>
        </w:rPr>
        <w:t xml:space="preserve"> </w:t>
      </w:r>
      <w:r>
        <w:rPr>
          <w:i/>
        </w:rPr>
        <w:t>density</w:t>
      </w:r>
      <w:r>
        <w:rPr>
          <w:i/>
          <w:spacing w:val="-3"/>
        </w:rPr>
        <w:t xml:space="preserve"> </w:t>
      </w:r>
      <w:r>
        <w:rPr>
          <w:i/>
        </w:rPr>
        <w:t>lipoprotein</w:t>
      </w:r>
      <w:r>
        <w:rPr>
          <w:i/>
          <w:spacing w:val="-2"/>
        </w:rPr>
        <w:t xml:space="preserve"> </w:t>
      </w:r>
      <w:r>
        <w:t>(</w:t>
      </w:r>
      <w:r>
        <w:rPr>
          <w:spacing w:val="-4"/>
        </w:rPr>
        <w:t xml:space="preserve"> </w:t>
      </w:r>
      <w:r>
        <w:t>LDL)</w:t>
      </w:r>
      <w:r>
        <w:rPr>
          <w:spacing w:val="-2"/>
        </w:rPr>
        <w:t xml:space="preserve"> </w:t>
      </w:r>
      <w:r>
        <w:t xml:space="preserve">serta penurunan kadar </w:t>
      </w:r>
      <w:r>
        <w:rPr>
          <w:i/>
        </w:rPr>
        <w:t xml:space="preserve">high-density lipoprotein </w:t>
      </w:r>
      <w:r>
        <w:t>(HDL). Tujuan penelitian ini menguji aktivitas</w:t>
      </w:r>
      <w:r>
        <w:rPr>
          <w:spacing w:val="40"/>
        </w:rPr>
        <w:t xml:space="preserve"> </w:t>
      </w:r>
      <w:r>
        <w:t>antihiperlipidemia</w:t>
      </w:r>
      <w:r>
        <w:rPr>
          <w:spacing w:val="40"/>
        </w:rPr>
        <w:t xml:space="preserve"> </w:t>
      </w:r>
      <w:r>
        <w:t>ekstrak</w:t>
      </w:r>
      <w:r>
        <w:rPr>
          <w:spacing w:val="40"/>
        </w:rPr>
        <w:t xml:space="preserve"> </w:t>
      </w:r>
      <w:r>
        <w:t>kulit</w:t>
      </w:r>
      <w:r>
        <w:rPr>
          <w:spacing w:val="40"/>
        </w:rPr>
        <w:t xml:space="preserve"> </w:t>
      </w:r>
      <w:r>
        <w:t>buah</w:t>
      </w:r>
      <w:r>
        <w:rPr>
          <w:spacing w:val="40"/>
        </w:rPr>
        <w:t xml:space="preserve"> </w:t>
      </w:r>
      <w:r>
        <w:t>mangga</w:t>
      </w:r>
      <w:r>
        <w:rPr>
          <w:spacing w:val="40"/>
        </w:rPr>
        <w:t xml:space="preserve"> </w:t>
      </w:r>
      <w:r>
        <w:t>dan</w:t>
      </w:r>
      <w:r>
        <w:rPr>
          <w:spacing w:val="40"/>
        </w:rPr>
        <w:t xml:space="preserve"> </w:t>
      </w:r>
      <w:r>
        <w:t>mengetahui</w:t>
      </w:r>
      <w:r>
        <w:rPr>
          <w:spacing w:val="40"/>
        </w:rPr>
        <w:t xml:space="preserve"> </w:t>
      </w:r>
      <w:r>
        <w:t>dosis ekstrak</w:t>
      </w:r>
      <w:r>
        <w:rPr>
          <w:spacing w:val="40"/>
        </w:rPr>
        <w:t xml:space="preserve"> </w:t>
      </w:r>
      <w:r>
        <w:t>kulit</w:t>
      </w:r>
      <w:r>
        <w:rPr>
          <w:spacing w:val="40"/>
        </w:rPr>
        <w:t xml:space="preserve"> </w:t>
      </w:r>
      <w:r>
        <w:t>buah</w:t>
      </w:r>
      <w:r>
        <w:rPr>
          <w:spacing w:val="40"/>
        </w:rPr>
        <w:t xml:space="preserve"> </w:t>
      </w:r>
      <w:r>
        <w:t>mangga</w:t>
      </w:r>
      <w:r>
        <w:rPr>
          <w:spacing w:val="40"/>
        </w:rPr>
        <w:t xml:space="preserve"> </w:t>
      </w:r>
      <w:r>
        <w:t>yang</w:t>
      </w:r>
      <w:r>
        <w:rPr>
          <w:spacing w:val="40"/>
        </w:rPr>
        <w:t xml:space="preserve"> </w:t>
      </w:r>
      <w:r>
        <w:t>efektif</w:t>
      </w:r>
      <w:r>
        <w:rPr>
          <w:spacing w:val="40"/>
        </w:rPr>
        <w:t xml:space="preserve"> </w:t>
      </w:r>
      <w:r>
        <w:t>dalam</w:t>
      </w:r>
      <w:r>
        <w:rPr>
          <w:spacing w:val="40"/>
        </w:rPr>
        <w:t xml:space="preserve"> </w:t>
      </w:r>
      <w:r>
        <w:t>menurunkan</w:t>
      </w:r>
      <w:r>
        <w:rPr>
          <w:spacing w:val="40"/>
        </w:rPr>
        <w:t xml:space="preserve"> </w:t>
      </w:r>
      <w:r>
        <w:t>kadar</w:t>
      </w:r>
      <w:r>
        <w:rPr>
          <w:spacing w:val="40"/>
        </w:rPr>
        <w:t xml:space="preserve"> </w:t>
      </w:r>
      <w:r>
        <w:t>Trigliserida</w:t>
      </w:r>
      <w:r>
        <w:rPr>
          <w:spacing w:val="40"/>
        </w:rPr>
        <w:t xml:space="preserve"> </w:t>
      </w:r>
      <w:r>
        <w:t>pada</w:t>
      </w:r>
      <w:r>
        <w:rPr>
          <w:spacing w:val="40"/>
        </w:rPr>
        <w:t xml:space="preserve"> </w:t>
      </w:r>
      <w:r>
        <w:t>tikus</w:t>
      </w:r>
      <w:r>
        <w:rPr>
          <w:spacing w:val="40"/>
        </w:rPr>
        <w:t xml:space="preserve"> </w:t>
      </w:r>
      <w:r>
        <w:t>jantan</w:t>
      </w:r>
      <w:r>
        <w:rPr>
          <w:spacing w:val="40"/>
        </w:rPr>
        <w:t xml:space="preserve"> </w:t>
      </w:r>
      <w:r>
        <w:t>yang</w:t>
      </w:r>
      <w:r>
        <w:rPr>
          <w:spacing w:val="40"/>
        </w:rPr>
        <w:t xml:space="preserve"> </w:t>
      </w:r>
      <w:r>
        <w:t>diinduksi</w:t>
      </w:r>
      <w:r>
        <w:rPr>
          <w:spacing w:val="40"/>
        </w:rPr>
        <w:t xml:space="preserve"> </w:t>
      </w:r>
      <w:r>
        <w:t>diet</w:t>
      </w:r>
      <w:r>
        <w:rPr>
          <w:spacing w:val="40"/>
        </w:rPr>
        <w:t xml:space="preserve"> </w:t>
      </w:r>
      <w:r>
        <w:t>tinggi</w:t>
      </w:r>
      <w:r>
        <w:rPr>
          <w:spacing w:val="40"/>
        </w:rPr>
        <w:t xml:space="preserve"> </w:t>
      </w:r>
      <w:r>
        <w:t>lemak</w:t>
      </w:r>
      <w:r>
        <w:rPr>
          <w:spacing w:val="40"/>
        </w:rPr>
        <w:t xml:space="preserve"> </w:t>
      </w:r>
      <w:r>
        <w:t>dan</w:t>
      </w:r>
      <w:r>
        <w:rPr>
          <w:spacing w:val="80"/>
        </w:rPr>
        <w:t xml:space="preserve"> </w:t>
      </w:r>
      <w:r>
        <w:t>propylthiouracil.</w:t>
      </w:r>
      <w:r>
        <w:rPr>
          <w:spacing w:val="40"/>
        </w:rPr>
        <w:t xml:space="preserve"> </w:t>
      </w:r>
      <w:r>
        <w:t>Penelitian</w:t>
      </w:r>
      <w:r>
        <w:rPr>
          <w:spacing w:val="40"/>
        </w:rPr>
        <w:t xml:space="preserve"> </w:t>
      </w:r>
      <w:r>
        <w:t>ini</w:t>
      </w:r>
      <w:r>
        <w:rPr>
          <w:spacing w:val="40"/>
        </w:rPr>
        <w:t xml:space="preserve"> </w:t>
      </w:r>
      <w:r>
        <w:t>menggunakan</w:t>
      </w:r>
      <w:r>
        <w:rPr>
          <w:spacing w:val="40"/>
        </w:rPr>
        <w:t xml:space="preserve"> </w:t>
      </w:r>
      <w:r>
        <w:t>24</w:t>
      </w:r>
      <w:r>
        <w:rPr>
          <w:spacing w:val="40"/>
        </w:rPr>
        <w:t xml:space="preserve"> </w:t>
      </w:r>
      <w:r>
        <w:t>ekor</w:t>
      </w:r>
      <w:r>
        <w:rPr>
          <w:spacing w:val="40"/>
        </w:rPr>
        <w:t xml:space="preserve"> </w:t>
      </w:r>
      <w:r>
        <w:t>tikus</w:t>
      </w:r>
      <w:r>
        <w:rPr>
          <w:spacing w:val="40"/>
        </w:rPr>
        <w:t xml:space="preserve"> </w:t>
      </w:r>
      <w:r>
        <w:t>putih</w:t>
      </w:r>
      <w:r>
        <w:rPr>
          <w:spacing w:val="40"/>
        </w:rPr>
        <w:t xml:space="preserve"> </w:t>
      </w:r>
      <w:r>
        <w:t>jantan</w:t>
      </w:r>
      <w:r>
        <w:rPr>
          <w:spacing w:val="40"/>
        </w:rPr>
        <w:t xml:space="preserve"> </w:t>
      </w:r>
      <w:r>
        <w:t>dibagi</w:t>
      </w:r>
      <w:r>
        <w:rPr>
          <w:spacing w:val="40"/>
        </w:rPr>
        <w:t xml:space="preserve"> </w:t>
      </w:r>
      <w:r>
        <w:t>menjadi</w:t>
      </w:r>
      <w:r>
        <w:rPr>
          <w:spacing w:val="40"/>
        </w:rPr>
        <w:t xml:space="preserve"> </w:t>
      </w:r>
      <w:r>
        <w:t>6</w:t>
      </w:r>
      <w:r>
        <w:rPr>
          <w:spacing w:val="40"/>
        </w:rPr>
        <w:t xml:space="preserve"> </w:t>
      </w:r>
      <w:r>
        <w:t>kelompok</w:t>
      </w:r>
      <w:r>
        <w:rPr>
          <w:spacing w:val="40"/>
        </w:rPr>
        <w:t xml:space="preserve"> </w:t>
      </w:r>
      <w:r>
        <w:t>dengan</w:t>
      </w:r>
      <w:r>
        <w:rPr>
          <w:spacing w:val="40"/>
        </w:rPr>
        <w:t xml:space="preserve"> </w:t>
      </w:r>
      <w:r>
        <w:t>usia</w:t>
      </w:r>
      <w:r>
        <w:rPr>
          <w:spacing w:val="40"/>
        </w:rPr>
        <w:t xml:space="preserve"> </w:t>
      </w:r>
      <w:r>
        <w:t>2-3</w:t>
      </w:r>
      <w:r>
        <w:rPr>
          <w:spacing w:val="40"/>
        </w:rPr>
        <w:t xml:space="preserve"> </w:t>
      </w:r>
      <w:r>
        <w:t>bulan</w:t>
      </w:r>
      <w:r>
        <w:rPr>
          <w:spacing w:val="40"/>
        </w:rPr>
        <w:t xml:space="preserve"> </w:t>
      </w:r>
      <w:r>
        <w:t>dengan</w:t>
      </w:r>
      <w:r>
        <w:rPr>
          <w:spacing w:val="40"/>
        </w:rPr>
        <w:t xml:space="preserve"> </w:t>
      </w:r>
      <w:r>
        <w:t>berat</w:t>
      </w:r>
      <w:r>
        <w:rPr>
          <w:spacing w:val="40"/>
        </w:rPr>
        <w:t xml:space="preserve"> </w:t>
      </w:r>
      <w:r>
        <w:t>badan</w:t>
      </w:r>
      <w:r>
        <w:rPr>
          <w:spacing w:val="40"/>
        </w:rPr>
        <w:t xml:space="preserve"> </w:t>
      </w:r>
      <w:r>
        <w:t>180-220</w:t>
      </w:r>
      <w:r>
        <w:rPr>
          <w:spacing w:val="40"/>
        </w:rPr>
        <w:t xml:space="preserve"> </w:t>
      </w:r>
      <w:r>
        <w:t>gram.</w:t>
      </w:r>
      <w:r>
        <w:rPr>
          <w:spacing w:val="40"/>
        </w:rPr>
        <w:t xml:space="preserve"> </w:t>
      </w:r>
      <w:r>
        <w:t>kontrol negatif</w:t>
      </w:r>
      <w:r>
        <w:rPr>
          <w:spacing w:val="40"/>
        </w:rPr>
        <w:t xml:space="preserve"> </w:t>
      </w:r>
      <w:r>
        <w:t>(Na</w:t>
      </w:r>
      <w:r>
        <w:rPr>
          <w:spacing w:val="40"/>
        </w:rPr>
        <w:t xml:space="preserve"> </w:t>
      </w:r>
      <w:r>
        <w:t>CMC0,5%),</w:t>
      </w:r>
      <w:r>
        <w:rPr>
          <w:spacing w:val="40"/>
        </w:rPr>
        <w:t xml:space="preserve"> </w:t>
      </w:r>
      <w:r>
        <w:t>Kontrol</w:t>
      </w:r>
      <w:r>
        <w:rPr>
          <w:spacing w:val="40"/>
        </w:rPr>
        <w:t xml:space="preserve"> </w:t>
      </w:r>
      <w:r>
        <w:t>positif,</w:t>
      </w:r>
      <w:r>
        <w:rPr>
          <w:spacing w:val="40"/>
        </w:rPr>
        <w:t xml:space="preserve"> </w:t>
      </w:r>
      <w:r>
        <w:t>pembanding</w:t>
      </w:r>
      <w:r>
        <w:rPr>
          <w:spacing w:val="40"/>
        </w:rPr>
        <w:t xml:space="preserve"> </w:t>
      </w:r>
      <w:r>
        <w:t>(simvastatin),</w:t>
      </w:r>
      <w:r>
        <w:rPr>
          <w:spacing w:val="40"/>
        </w:rPr>
        <w:t xml:space="preserve"> </w:t>
      </w:r>
      <w:r>
        <w:t>perlakuan</w:t>
      </w:r>
      <w:r>
        <w:rPr>
          <w:spacing w:val="40"/>
        </w:rPr>
        <w:t xml:space="preserve"> </w:t>
      </w:r>
      <w:r>
        <w:t>I,</w:t>
      </w:r>
      <w:r>
        <w:rPr>
          <w:spacing w:val="40"/>
        </w:rPr>
        <w:t xml:space="preserve"> </w:t>
      </w:r>
      <w:r>
        <w:t>II,</w:t>
      </w:r>
      <w:r>
        <w:rPr>
          <w:spacing w:val="40"/>
        </w:rPr>
        <w:t xml:space="preserve"> </w:t>
      </w:r>
      <w:r>
        <w:t>III</w:t>
      </w:r>
      <w:r>
        <w:rPr>
          <w:spacing w:val="40"/>
        </w:rPr>
        <w:t xml:space="preserve"> </w:t>
      </w:r>
      <w:r>
        <w:t>(ekstrak</w:t>
      </w:r>
      <w:r>
        <w:rPr>
          <w:spacing w:val="40"/>
        </w:rPr>
        <w:t xml:space="preserve"> </w:t>
      </w:r>
      <w:r>
        <w:t>dosis</w:t>
      </w:r>
      <w:r>
        <w:rPr>
          <w:spacing w:val="40"/>
        </w:rPr>
        <w:t xml:space="preserve"> </w:t>
      </w:r>
      <w:r>
        <w:t>75</w:t>
      </w:r>
      <w:r>
        <w:rPr>
          <w:spacing w:val="40"/>
        </w:rPr>
        <w:t xml:space="preserve"> </w:t>
      </w:r>
      <w:r>
        <w:t>mg/KgBB,</w:t>
      </w:r>
      <w:r>
        <w:rPr>
          <w:spacing w:val="40"/>
        </w:rPr>
        <w:t xml:space="preserve"> </w:t>
      </w:r>
      <w:r>
        <w:t>150</w:t>
      </w:r>
      <w:r>
        <w:rPr>
          <w:spacing w:val="40"/>
        </w:rPr>
        <w:t xml:space="preserve"> </w:t>
      </w:r>
      <w:r>
        <w:t>mg/KgBB,</w:t>
      </w:r>
      <w:r>
        <w:rPr>
          <w:spacing w:val="40"/>
        </w:rPr>
        <w:t xml:space="preserve"> </w:t>
      </w:r>
      <w:r>
        <w:t>300</w:t>
      </w:r>
      <w:r>
        <w:rPr>
          <w:spacing w:val="40"/>
        </w:rPr>
        <w:t xml:space="preserve"> </w:t>
      </w:r>
      <w:r>
        <w:t>mg/KgBB).</w:t>
      </w:r>
      <w:r>
        <w:rPr>
          <w:spacing w:val="40"/>
        </w:rPr>
        <w:t xml:space="preserve"> </w:t>
      </w:r>
      <w:r>
        <w:t>Tikus diinduksi makan lemak tinggi dan prophylthiouracil selama 7 hari untuk melihat peningkatan</w:t>
      </w:r>
      <w:r>
        <w:rPr>
          <w:spacing w:val="80"/>
        </w:rPr>
        <w:t xml:space="preserve"> </w:t>
      </w:r>
      <w:r>
        <w:t>trigliserida,</w:t>
      </w:r>
      <w:r>
        <w:rPr>
          <w:spacing w:val="80"/>
        </w:rPr>
        <w:t xml:space="preserve"> </w:t>
      </w:r>
      <w:r>
        <w:t>kemudian</w:t>
      </w:r>
      <w:r>
        <w:rPr>
          <w:spacing w:val="80"/>
        </w:rPr>
        <w:t xml:space="preserve"> </w:t>
      </w:r>
      <w:r>
        <w:t>pemberian</w:t>
      </w:r>
      <w:r>
        <w:rPr>
          <w:spacing w:val="80"/>
        </w:rPr>
        <w:t xml:space="preserve"> </w:t>
      </w:r>
      <w:r>
        <w:t>ekstrak</w:t>
      </w:r>
      <w:r>
        <w:rPr>
          <w:spacing w:val="80"/>
        </w:rPr>
        <w:t xml:space="preserve"> </w:t>
      </w:r>
      <w:r>
        <w:t>diberikan</w:t>
      </w:r>
      <w:r>
        <w:rPr>
          <w:spacing w:val="80"/>
        </w:rPr>
        <w:t xml:space="preserve"> </w:t>
      </w:r>
      <w:r>
        <w:t>7</w:t>
      </w:r>
      <w:r>
        <w:rPr>
          <w:spacing w:val="80"/>
        </w:rPr>
        <w:t xml:space="preserve"> </w:t>
      </w:r>
      <w:r>
        <w:t>hari berikutnya.</w:t>
      </w:r>
      <w:r>
        <w:rPr>
          <w:spacing w:val="40"/>
        </w:rPr>
        <w:t xml:space="preserve"> </w:t>
      </w:r>
      <w:r>
        <w:t>Hasil</w:t>
      </w:r>
      <w:r>
        <w:rPr>
          <w:spacing w:val="40"/>
        </w:rPr>
        <w:t xml:space="preserve"> </w:t>
      </w:r>
      <w:r>
        <w:t>penelitian</w:t>
      </w:r>
      <w:r>
        <w:rPr>
          <w:spacing w:val="40"/>
        </w:rPr>
        <w:t xml:space="preserve"> </w:t>
      </w:r>
      <w:r>
        <w:t>menunjukkan</w:t>
      </w:r>
      <w:r>
        <w:rPr>
          <w:spacing w:val="40"/>
        </w:rPr>
        <w:t xml:space="preserve"> </w:t>
      </w:r>
      <w:r>
        <w:t>bahwa</w:t>
      </w:r>
      <w:r>
        <w:rPr>
          <w:spacing w:val="40"/>
        </w:rPr>
        <w:t xml:space="preserve"> </w:t>
      </w:r>
      <w:r>
        <w:t>ekstrak</w:t>
      </w:r>
      <w:r>
        <w:rPr>
          <w:spacing w:val="80"/>
        </w:rPr>
        <w:t xml:space="preserve"> </w:t>
      </w:r>
      <w:r>
        <w:t>kulit</w:t>
      </w:r>
      <w:r>
        <w:rPr>
          <w:spacing w:val="80"/>
        </w:rPr>
        <w:t xml:space="preserve"> </w:t>
      </w:r>
      <w:r>
        <w:t>buah</w:t>
      </w:r>
      <w:r>
        <w:rPr>
          <w:spacing w:val="40"/>
        </w:rPr>
        <w:t xml:space="preserve"> </w:t>
      </w:r>
      <w:r>
        <w:t>mangga</w:t>
      </w:r>
      <w:r>
        <w:rPr>
          <w:spacing w:val="40"/>
        </w:rPr>
        <w:t xml:space="preserve"> </w:t>
      </w:r>
      <w:r>
        <w:t>dapat</w:t>
      </w:r>
      <w:r>
        <w:rPr>
          <w:spacing w:val="40"/>
        </w:rPr>
        <w:t xml:space="preserve"> </w:t>
      </w:r>
      <w:r>
        <w:t>menurunkan</w:t>
      </w:r>
      <w:r>
        <w:rPr>
          <w:spacing w:val="40"/>
        </w:rPr>
        <w:t xml:space="preserve"> </w:t>
      </w:r>
      <w:r>
        <w:t>trigliserida</w:t>
      </w:r>
      <w:r>
        <w:rPr>
          <w:spacing w:val="40"/>
        </w:rPr>
        <w:t xml:space="preserve"> </w:t>
      </w:r>
      <w:r>
        <w:t>sebesar</w:t>
      </w:r>
      <w:r>
        <w:rPr>
          <w:spacing w:val="40"/>
        </w:rPr>
        <w:t xml:space="preserve"> </w:t>
      </w:r>
      <w:r>
        <w:t>26%</w:t>
      </w:r>
      <w:r>
        <w:rPr>
          <w:spacing w:val="40"/>
        </w:rPr>
        <w:t xml:space="preserve"> </w:t>
      </w:r>
      <w:r>
        <w:t>(</w:t>
      </w:r>
      <w:r>
        <w:rPr>
          <w:spacing w:val="40"/>
        </w:rPr>
        <w:t xml:space="preserve"> </w:t>
      </w:r>
      <w:r>
        <w:t>Dosis</w:t>
      </w:r>
      <w:r>
        <w:rPr>
          <w:spacing w:val="40"/>
        </w:rPr>
        <w:t xml:space="preserve"> </w:t>
      </w:r>
      <w:r>
        <w:t>75</w:t>
      </w:r>
      <w:r>
        <w:rPr>
          <w:spacing w:val="40"/>
        </w:rPr>
        <w:t xml:space="preserve"> </w:t>
      </w:r>
      <w:r>
        <w:t>mg/KgBB),</w:t>
      </w:r>
      <w:r>
        <w:rPr>
          <w:spacing w:val="40"/>
        </w:rPr>
        <w:t xml:space="preserve"> </w:t>
      </w:r>
      <w:r>
        <w:t>28%</w:t>
      </w:r>
      <w:r>
        <w:rPr>
          <w:spacing w:val="40"/>
        </w:rPr>
        <w:t xml:space="preserve"> </w:t>
      </w:r>
      <w:r>
        <w:t>Dosis</w:t>
      </w:r>
      <w:r>
        <w:rPr>
          <w:spacing w:val="40"/>
        </w:rPr>
        <w:t xml:space="preserve"> </w:t>
      </w:r>
      <w:r>
        <w:t>150 mg/KgBB) dan 29% ( Dosis 300 mg/KgBB), Kesimpulannya adalah ekstrak</w:t>
      </w:r>
      <w:r>
        <w:rPr>
          <w:spacing w:val="80"/>
        </w:rPr>
        <w:t xml:space="preserve"> </w:t>
      </w:r>
      <w:r>
        <w:t>kulit</w:t>
      </w:r>
      <w:r>
        <w:rPr>
          <w:spacing w:val="80"/>
        </w:rPr>
        <w:t xml:space="preserve"> </w:t>
      </w:r>
      <w:r>
        <w:t>buah</w:t>
      </w:r>
      <w:r>
        <w:rPr>
          <w:spacing w:val="80"/>
        </w:rPr>
        <w:t xml:space="preserve"> </w:t>
      </w:r>
      <w:r>
        <w:t>mangga</w:t>
      </w:r>
      <w:r>
        <w:rPr>
          <w:spacing w:val="80"/>
        </w:rPr>
        <w:t xml:space="preserve"> </w:t>
      </w:r>
      <w:r>
        <w:t>arumanis</w:t>
      </w:r>
      <w:r>
        <w:rPr>
          <w:spacing w:val="80"/>
        </w:rPr>
        <w:t xml:space="preserve"> </w:t>
      </w:r>
      <w:r>
        <w:t>memiliki</w:t>
      </w:r>
      <w:r>
        <w:rPr>
          <w:spacing w:val="80"/>
        </w:rPr>
        <w:t xml:space="preserve"> </w:t>
      </w:r>
      <w:r>
        <w:t>aktivitas</w:t>
      </w:r>
      <w:r>
        <w:rPr>
          <w:spacing w:val="80"/>
        </w:rPr>
        <w:t xml:space="preserve"> </w:t>
      </w:r>
      <w:r>
        <w:t>sebagai</w:t>
      </w:r>
      <w:r>
        <w:rPr>
          <w:spacing w:val="80"/>
        </w:rPr>
        <w:t xml:space="preserve"> </w:t>
      </w:r>
      <w:r>
        <w:t>antihiperlipidemia dengan nilai signifikan (p&lt;0,05) dan pemberian dosis yang paling efektif dalam menurunkan trigliserida adalah 300 mg/Kg BB</w:t>
      </w:r>
      <w:r>
        <w:rPr>
          <w:color w:val="FF0000"/>
        </w:rPr>
        <w:t xml:space="preserve">. </w:t>
      </w:r>
      <w:r>
        <w:t>Pada penelitian ini juga melihat gambaran</w:t>
      </w:r>
      <w:r>
        <w:rPr>
          <w:spacing w:val="40"/>
        </w:rPr>
        <w:t xml:space="preserve"> </w:t>
      </w:r>
      <w:r>
        <w:t>histopatologi</w:t>
      </w:r>
      <w:r>
        <w:rPr>
          <w:spacing w:val="40"/>
        </w:rPr>
        <w:t xml:space="preserve"> </w:t>
      </w:r>
      <w:r>
        <w:t>pada</w:t>
      </w:r>
      <w:r>
        <w:rPr>
          <w:spacing w:val="40"/>
        </w:rPr>
        <w:t xml:space="preserve"> </w:t>
      </w:r>
      <w:r>
        <w:t>jantung</w:t>
      </w:r>
      <w:r>
        <w:rPr>
          <w:spacing w:val="40"/>
        </w:rPr>
        <w:t xml:space="preserve"> </w:t>
      </w:r>
      <w:r>
        <w:t>tikus</w:t>
      </w:r>
      <w:r>
        <w:rPr>
          <w:spacing w:val="40"/>
        </w:rPr>
        <w:t xml:space="preserve"> </w:t>
      </w:r>
      <w:r>
        <w:t>yaitu</w:t>
      </w:r>
      <w:r>
        <w:rPr>
          <w:spacing w:val="40"/>
        </w:rPr>
        <w:t xml:space="preserve"> </w:t>
      </w:r>
      <w:r>
        <w:t>pada</w:t>
      </w:r>
      <w:r>
        <w:rPr>
          <w:spacing w:val="40"/>
        </w:rPr>
        <w:t xml:space="preserve"> </w:t>
      </w:r>
      <w:r>
        <w:t>pembuluh</w:t>
      </w:r>
      <w:r>
        <w:rPr>
          <w:spacing w:val="40"/>
        </w:rPr>
        <w:t xml:space="preserve"> </w:t>
      </w:r>
      <w:r>
        <w:t>darah</w:t>
      </w:r>
      <w:r>
        <w:rPr>
          <w:spacing w:val="40"/>
        </w:rPr>
        <w:t xml:space="preserve"> </w:t>
      </w:r>
      <w:r>
        <w:t>Aorta, dapat</w:t>
      </w:r>
      <w:r>
        <w:rPr>
          <w:spacing w:val="40"/>
        </w:rPr>
        <w:t xml:space="preserve"> </w:t>
      </w:r>
      <w:r>
        <w:t>disimpulkan</w:t>
      </w:r>
      <w:r>
        <w:rPr>
          <w:spacing w:val="40"/>
        </w:rPr>
        <w:t xml:space="preserve"> </w:t>
      </w:r>
      <w:r>
        <w:t>hasil</w:t>
      </w:r>
      <w:r>
        <w:rPr>
          <w:spacing w:val="40"/>
        </w:rPr>
        <w:t xml:space="preserve"> </w:t>
      </w:r>
      <w:r>
        <w:t>Anova</w:t>
      </w:r>
      <w:r>
        <w:rPr>
          <w:spacing w:val="40"/>
        </w:rPr>
        <w:t xml:space="preserve"> </w:t>
      </w:r>
      <w:r>
        <w:t>One</w:t>
      </w:r>
      <w:r>
        <w:rPr>
          <w:spacing w:val="40"/>
        </w:rPr>
        <w:t xml:space="preserve"> </w:t>
      </w:r>
      <w:r>
        <w:t>way</w:t>
      </w:r>
      <w:r>
        <w:rPr>
          <w:spacing w:val="40"/>
        </w:rPr>
        <w:t xml:space="preserve"> </w:t>
      </w:r>
      <w:r>
        <w:t>histopatologi</w:t>
      </w:r>
      <w:r>
        <w:rPr>
          <w:spacing w:val="40"/>
        </w:rPr>
        <w:t xml:space="preserve"> </w:t>
      </w:r>
      <w:r>
        <w:t>pada</w:t>
      </w:r>
      <w:r>
        <w:rPr>
          <w:spacing w:val="40"/>
        </w:rPr>
        <w:t xml:space="preserve"> </w:t>
      </w:r>
      <w:r>
        <w:t>nilai</w:t>
      </w:r>
      <w:r>
        <w:rPr>
          <w:spacing w:val="40"/>
        </w:rPr>
        <w:t xml:space="preserve"> </w:t>
      </w:r>
      <w:r>
        <w:t>rata</w:t>
      </w:r>
      <w:r>
        <w:rPr>
          <w:spacing w:val="80"/>
        </w:rPr>
        <w:t xml:space="preserve"> </w:t>
      </w:r>
      <w:r>
        <w:t>–</w:t>
      </w:r>
      <w:r>
        <w:rPr>
          <w:spacing w:val="40"/>
        </w:rPr>
        <w:t xml:space="preserve"> </w:t>
      </w:r>
      <w:r>
        <w:t>rata</w:t>
      </w:r>
      <w:r>
        <w:rPr>
          <w:spacing w:val="40"/>
        </w:rPr>
        <w:t xml:space="preserve"> </w:t>
      </w:r>
      <w:r>
        <w:t>Ratio Lumen ; total dan Skor kerusakan endotel</w:t>
      </w:r>
      <w:r>
        <w:rPr>
          <w:spacing w:val="40"/>
        </w:rPr>
        <w:t xml:space="preserve"> </w:t>
      </w:r>
      <w:r>
        <w:t>didapatkan nilai signifikan ( p&lt;</w:t>
      </w:r>
      <w:r>
        <w:rPr>
          <w:spacing w:val="40"/>
        </w:rPr>
        <w:t xml:space="preserve"> </w:t>
      </w:r>
      <w:r>
        <w:rPr>
          <w:spacing w:val="-2"/>
        </w:rPr>
        <w:t>0,05).</w:t>
      </w:r>
    </w:p>
    <w:p w14:paraId="2324A0C9">
      <w:pPr>
        <w:spacing w:before="275"/>
        <w:ind w:left="468" w:right="0" w:firstLine="0"/>
        <w:jc w:val="both"/>
        <w:rPr>
          <w:sz w:val="24"/>
        </w:rPr>
      </w:pPr>
      <w:r>
        <w:rPr>
          <w:b/>
          <w:sz w:val="24"/>
        </w:rPr>
        <w:t>Kata</w:t>
      </w:r>
      <w:r>
        <w:rPr>
          <w:b/>
          <w:spacing w:val="-4"/>
          <w:sz w:val="24"/>
        </w:rPr>
        <w:t xml:space="preserve"> </w:t>
      </w:r>
      <w:r>
        <w:rPr>
          <w:b/>
          <w:sz w:val="24"/>
        </w:rPr>
        <w:t>kunci</w:t>
      </w:r>
      <w:r>
        <w:rPr>
          <w:b/>
          <w:spacing w:val="-2"/>
          <w:sz w:val="24"/>
        </w:rPr>
        <w:t xml:space="preserve"> </w:t>
      </w:r>
      <w:r>
        <w:rPr>
          <w:b/>
          <w:sz w:val="24"/>
        </w:rPr>
        <w:t>:</w:t>
      </w:r>
      <w:r>
        <w:rPr>
          <w:b/>
          <w:spacing w:val="-1"/>
          <w:sz w:val="24"/>
        </w:rPr>
        <w:t xml:space="preserve"> </w:t>
      </w:r>
      <w:r>
        <w:rPr>
          <w:i/>
          <w:sz w:val="24"/>
        </w:rPr>
        <w:t>Antihiperlipidemia</w:t>
      </w:r>
      <w:r>
        <w:rPr>
          <w:sz w:val="24"/>
        </w:rPr>
        <w:t>,</w:t>
      </w:r>
      <w:r>
        <w:rPr>
          <w:spacing w:val="-2"/>
          <w:sz w:val="24"/>
        </w:rPr>
        <w:t xml:space="preserve"> </w:t>
      </w:r>
      <w:r>
        <w:rPr>
          <w:i/>
          <w:sz w:val="24"/>
        </w:rPr>
        <w:t>Mangifera</w:t>
      </w:r>
      <w:r>
        <w:rPr>
          <w:i/>
          <w:spacing w:val="-1"/>
          <w:sz w:val="24"/>
        </w:rPr>
        <w:t xml:space="preserve"> </w:t>
      </w:r>
      <w:r>
        <w:rPr>
          <w:i/>
          <w:sz w:val="24"/>
        </w:rPr>
        <w:t>indica</w:t>
      </w:r>
      <w:r>
        <w:rPr>
          <w:i/>
          <w:spacing w:val="1"/>
          <w:sz w:val="24"/>
        </w:rPr>
        <w:t xml:space="preserve"> </w:t>
      </w:r>
      <w:r>
        <w:rPr>
          <w:sz w:val="24"/>
        </w:rPr>
        <w:t>L,</w:t>
      </w:r>
      <w:r>
        <w:rPr>
          <w:spacing w:val="-1"/>
          <w:sz w:val="24"/>
        </w:rPr>
        <w:t xml:space="preserve"> </w:t>
      </w:r>
      <w:r>
        <w:rPr>
          <w:sz w:val="24"/>
        </w:rPr>
        <w:t>Kulit</w:t>
      </w:r>
      <w:r>
        <w:rPr>
          <w:spacing w:val="-2"/>
          <w:sz w:val="24"/>
        </w:rPr>
        <w:t xml:space="preserve"> </w:t>
      </w:r>
      <w:r>
        <w:rPr>
          <w:sz w:val="24"/>
        </w:rPr>
        <w:t>buah,</w:t>
      </w:r>
      <w:r>
        <w:rPr>
          <w:spacing w:val="-1"/>
          <w:sz w:val="24"/>
        </w:rPr>
        <w:t xml:space="preserve"> </w:t>
      </w:r>
      <w:r>
        <w:rPr>
          <w:spacing w:val="-2"/>
          <w:sz w:val="24"/>
        </w:rPr>
        <w:t>Trigliserida</w:t>
      </w:r>
    </w:p>
    <w:p w14:paraId="3BAE11A4">
      <w:pPr>
        <w:spacing w:after="0"/>
        <w:jc w:val="both"/>
        <w:rPr>
          <w:sz w:val="24"/>
        </w:rPr>
        <w:sectPr>
          <w:footerReference r:id="rId5" w:type="default"/>
          <w:pgSz w:w="12240" w:h="15840"/>
          <w:pgMar w:top="1620" w:right="720" w:bottom="1200" w:left="1800" w:header="0" w:footer="1002" w:gutter="0"/>
          <w:cols w:space="720" w:num="1"/>
        </w:sectPr>
      </w:pPr>
    </w:p>
    <w:p w14:paraId="218800E4">
      <w:pPr>
        <w:pStyle w:val="2"/>
        <w:ind w:left="5" w:right="514"/>
      </w:pPr>
      <w:bookmarkStart w:id="2" w:name="_bookmark2"/>
      <w:bookmarkEnd w:id="2"/>
      <w:r>
        <w:rPr>
          <w:spacing w:val="-2"/>
        </w:rPr>
        <w:t>ABSTRACK</w:t>
      </w:r>
    </w:p>
    <w:p w14:paraId="6A692E7F">
      <w:pPr>
        <w:pStyle w:val="6"/>
        <w:spacing w:before="272"/>
        <w:ind w:left="468" w:right="976"/>
        <w:jc w:val="both"/>
      </w:pPr>
      <w:r>
        <w:t>Hyperlipidemia is a condition of excessive lipid accumulation in the blood caused by lipid metabolism disorders. This disorder is characterized by increased levels of triglycerides, total cholesterol, low-density</w:t>
      </w:r>
      <w:r>
        <w:rPr>
          <w:spacing w:val="-1"/>
        </w:rPr>
        <w:t xml:space="preserve"> </w:t>
      </w:r>
      <w:r>
        <w:t>lipoprotein (LDL) and decreased levels of high-density lipoprotein (HDL). The purpose of this study was to test the antihyperlipidemic activity of mango peel extract and to determine the effective dose of mango peel extract in reducing triglyceride levels in male rats induced by a high- fat diet and propylthiouracil. This study</w:t>
      </w:r>
      <w:r>
        <w:rPr>
          <w:spacing w:val="-8"/>
        </w:rPr>
        <w:t xml:space="preserve"> </w:t>
      </w:r>
      <w:r>
        <w:t>used</w:t>
      </w:r>
      <w:r>
        <w:rPr>
          <w:spacing w:val="-1"/>
        </w:rPr>
        <w:t xml:space="preserve"> </w:t>
      </w:r>
      <w:r>
        <w:t>24 male</w:t>
      </w:r>
      <w:r>
        <w:rPr>
          <w:spacing w:val="-1"/>
        </w:rPr>
        <w:t xml:space="preserve"> </w:t>
      </w:r>
      <w:r>
        <w:t>white</w:t>
      </w:r>
      <w:r>
        <w:rPr>
          <w:spacing w:val="-1"/>
        </w:rPr>
        <w:t xml:space="preserve"> </w:t>
      </w:r>
      <w:r>
        <w:t>rats divided into 6 groups with ages 2-3 months with a body weight of 180-220 grams. Negative control (Na CMC0.5%), Positive control, comparison (simvastatin), treatment I, II, III (extract dose 75 mg/KgBW, 150 mg/KgBW, 300 mg/KgBW). Rats were induced to eat high fat and propylthiouracil for 7 days to see the increase in triglycerides, then the extract was given for the next 7 days. The results of the study showed that mango peel</w:t>
      </w:r>
      <w:r>
        <w:rPr>
          <w:spacing w:val="40"/>
        </w:rPr>
        <w:t xml:space="preserve"> </w:t>
      </w:r>
      <w:r>
        <w:t>extract can reduce triglycerides by 26% (Dose 75 mg / KgBW), 28% Dose 150 mg / KgBW) and 29% (Dose 300 mg / KgBW), The conclusion is that arumanis mango peel extract has activity as an antihyperlipidemic with a significant value (p &lt;0.05) and the most effective dose in reducing triglycerides is 300 mg / Kg BW. In this</w:t>
      </w:r>
      <w:r>
        <w:rPr>
          <w:spacing w:val="80"/>
        </w:rPr>
        <w:t xml:space="preserve"> </w:t>
      </w:r>
      <w:r>
        <w:t>study also looked at the histopathological picture of the rat's heart, namely in the Aorta blood vessels, it can be concluded that the results of One-way Anova histopathology on the average value of the Lumen Ratio; total and endothelial</w:t>
      </w:r>
      <w:r>
        <w:rPr>
          <w:spacing w:val="40"/>
        </w:rPr>
        <w:t xml:space="preserve"> </w:t>
      </w:r>
      <w:r>
        <w:t>damage score obtained a significant value (p &lt;0.05).</w:t>
      </w:r>
    </w:p>
    <w:p w14:paraId="5BD219F4">
      <w:pPr>
        <w:pStyle w:val="6"/>
        <w:spacing w:before="1"/>
      </w:pPr>
    </w:p>
    <w:p w14:paraId="626D35D7">
      <w:pPr>
        <w:spacing w:before="0"/>
        <w:ind w:left="468" w:right="0" w:firstLine="0"/>
        <w:jc w:val="both"/>
        <w:rPr>
          <w:sz w:val="24"/>
        </w:rPr>
      </w:pPr>
      <w:r>
        <w:rPr>
          <w:b/>
          <w:sz w:val="24"/>
        </w:rPr>
        <w:t>Key</w:t>
      </w:r>
      <w:r>
        <w:rPr>
          <w:b/>
          <w:spacing w:val="-4"/>
          <w:sz w:val="24"/>
        </w:rPr>
        <w:t xml:space="preserve"> </w:t>
      </w:r>
      <w:r>
        <w:rPr>
          <w:b/>
          <w:sz w:val="24"/>
        </w:rPr>
        <w:t>word:</w:t>
      </w:r>
      <w:r>
        <w:rPr>
          <w:b/>
          <w:spacing w:val="-3"/>
          <w:sz w:val="24"/>
        </w:rPr>
        <w:t xml:space="preserve"> </w:t>
      </w:r>
      <w:r>
        <w:rPr>
          <w:i/>
          <w:sz w:val="24"/>
        </w:rPr>
        <w:t>Antihyperlipidemia</w:t>
      </w:r>
      <w:r>
        <w:rPr>
          <w:sz w:val="24"/>
        </w:rPr>
        <w:t>,</w:t>
      </w:r>
      <w:r>
        <w:rPr>
          <w:spacing w:val="-1"/>
          <w:sz w:val="24"/>
        </w:rPr>
        <w:t xml:space="preserve"> </w:t>
      </w:r>
      <w:r>
        <w:rPr>
          <w:i/>
          <w:sz w:val="24"/>
        </w:rPr>
        <w:t>Mangifera</w:t>
      </w:r>
      <w:r>
        <w:rPr>
          <w:i/>
          <w:spacing w:val="-2"/>
          <w:sz w:val="24"/>
        </w:rPr>
        <w:t xml:space="preserve"> </w:t>
      </w:r>
      <w:r>
        <w:rPr>
          <w:i/>
          <w:sz w:val="24"/>
        </w:rPr>
        <w:t>indica</w:t>
      </w:r>
      <w:r>
        <w:rPr>
          <w:i/>
          <w:spacing w:val="1"/>
          <w:sz w:val="24"/>
        </w:rPr>
        <w:t xml:space="preserve"> </w:t>
      </w:r>
      <w:r>
        <w:rPr>
          <w:sz w:val="24"/>
        </w:rPr>
        <w:t>L,</w:t>
      </w:r>
      <w:r>
        <w:rPr>
          <w:spacing w:val="1"/>
          <w:sz w:val="24"/>
        </w:rPr>
        <w:t xml:space="preserve"> </w:t>
      </w:r>
      <w:r>
        <w:rPr>
          <w:sz w:val="24"/>
        </w:rPr>
        <w:t>Fruit</w:t>
      </w:r>
      <w:r>
        <w:rPr>
          <w:spacing w:val="-2"/>
          <w:sz w:val="24"/>
        </w:rPr>
        <w:t xml:space="preserve"> </w:t>
      </w:r>
      <w:r>
        <w:rPr>
          <w:sz w:val="24"/>
        </w:rPr>
        <w:t>peel,</w:t>
      </w:r>
      <w:r>
        <w:rPr>
          <w:spacing w:val="-1"/>
          <w:sz w:val="24"/>
        </w:rPr>
        <w:t xml:space="preserve"> </w:t>
      </w:r>
      <w:r>
        <w:rPr>
          <w:spacing w:val="-2"/>
          <w:sz w:val="24"/>
        </w:rPr>
        <w:t>Triglycerides</w:t>
      </w:r>
    </w:p>
    <w:p w14:paraId="3A2E76F4">
      <w:pPr>
        <w:spacing w:after="0"/>
        <w:jc w:val="both"/>
        <w:rPr>
          <w:sz w:val="24"/>
        </w:rPr>
        <w:sectPr>
          <w:pgSz w:w="12240" w:h="15840"/>
          <w:pgMar w:top="1620" w:right="720" w:bottom="1200" w:left="1800" w:header="0" w:footer="1002" w:gutter="0"/>
          <w:cols w:space="720" w:num="1"/>
        </w:sectPr>
      </w:pPr>
    </w:p>
    <w:p w14:paraId="03DD52A0">
      <w:pPr>
        <w:pStyle w:val="2"/>
        <w:ind w:left="5" w:right="514"/>
      </w:pPr>
      <w:bookmarkStart w:id="3" w:name="_bookmark3"/>
      <w:bookmarkEnd w:id="3"/>
      <w:r>
        <w:t xml:space="preserve">BAB </w:t>
      </w:r>
      <w:r>
        <w:rPr>
          <w:spacing w:val="-2"/>
        </w:rPr>
        <w:t>I.PENDAHULUAN</w:t>
      </w:r>
    </w:p>
    <w:p w14:paraId="2F4CDED0">
      <w:pPr>
        <w:pStyle w:val="6"/>
        <w:rPr>
          <w:b/>
        </w:rPr>
      </w:pPr>
    </w:p>
    <w:p w14:paraId="4B7FC1BC">
      <w:pPr>
        <w:pStyle w:val="3"/>
        <w:numPr>
          <w:ilvl w:val="1"/>
          <w:numId w:val="1"/>
        </w:numPr>
        <w:tabs>
          <w:tab w:val="left" w:pos="828"/>
        </w:tabs>
        <w:spacing w:before="0" w:after="0" w:line="240" w:lineRule="auto"/>
        <w:ind w:left="828" w:right="0" w:hanging="360"/>
        <w:jc w:val="both"/>
      </w:pPr>
      <w:bookmarkStart w:id="4" w:name="_bookmark8"/>
      <w:bookmarkEnd w:id="4"/>
      <w:r>
        <w:t>Latar</w:t>
      </w:r>
      <w:r>
        <w:rPr>
          <w:spacing w:val="-2"/>
        </w:rPr>
        <w:t xml:space="preserve"> Belakang</w:t>
      </w:r>
    </w:p>
    <w:p w14:paraId="7FC6AC61">
      <w:pPr>
        <w:pStyle w:val="6"/>
        <w:spacing w:before="272" w:line="480" w:lineRule="auto"/>
        <w:ind w:left="468" w:right="977" w:firstLine="343"/>
        <w:jc w:val="both"/>
      </w:pPr>
      <w:r>
        <w:t>Perubahan gaya hidup di zaman modren ini membuat masyarakat cenderung mengkonsumsi makanan yang rendah serat dan tinggi lemak yang berpotensi dapat menyebabkan peningkatan risiko penyakit hiperlipidemia (Rifky,2014). Hiperlipidemia merupakan</w:t>
      </w:r>
      <w:r>
        <w:rPr>
          <w:spacing w:val="40"/>
        </w:rPr>
        <w:t xml:space="preserve"> </w:t>
      </w:r>
      <w:r>
        <w:t>kondisi penumpukkan</w:t>
      </w:r>
      <w:r>
        <w:rPr>
          <w:spacing w:val="40"/>
        </w:rPr>
        <w:t xml:space="preserve"> </w:t>
      </w:r>
      <w:r>
        <w:t>lipid secara berlebih dalam darah yang disebabkan gangguan metabolisme lipid. Gangguan ini ditandai dengan peningkatan kadar trigliserida, kolesterol total,</w:t>
      </w:r>
      <w:r>
        <w:rPr>
          <w:spacing w:val="40"/>
        </w:rPr>
        <w:t xml:space="preserve"> </w:t>
      </w:r>
      <w:r>
        <w:rPr>
          <w:i/>
        </w:rPr>
        <w:t xml:space="preserve">low – density lipoprotein </w:t>
      </w:r>
      <w:r>
        <w:t xml:space="preserve">kolesterol serta penurunan kadar </w:t>
      </w:r>
      <w:r>
        <w:rPr>
          <w:i/>
        </w:rPr>
        <w:t xml:space="preserve">high-density lipoprotein </w:t>
      </w:r>
      <w:r>
        <w:t xml:space="preserve">kolesterol (Gundy </w:t>
      </w:r>
      <w:r>
        <w:rPr>
          <w:i/>
        </w:rPr>
        <w:t>et al</w:t>
      </w:r>
      <w:r>
        <w:t>,2018).</w:t>
      </w:r>
    </w:p>
    <w:p w14:paraId="49A5C3DE">
      <w:pPr>
        <w:pStyle w:val="6"/>
        <w:spacing w:before="1" w:line="480" w:lineRule="auto"/>
        <w:ind w:left="468" w:right="977" w:firstLine="283"/>
        <w:jc w:val="both"/>
        <w:rPr>
          <w:b/>
        </w:rPr>
      </w:pPr>
      <w:r>
        <w:t xml:space="preserve">Menurut riset Kesehatan Dasar yang dilkukan pada tahun 2013, sebanyak 13 persen penduduk Indonesia dengan usia ≥ 15 tahun memiliki kadar trigliserida abnormal dengan kategori </w:t>
      </w:r>
      <w:r>
        <w:rPr>
          <w:i/>
        </w:rPr>
        <w:t xml:space="preserve">borderline </w:t>
      </w:r>
      <w:r>
        <w:t>tinggi dan 11,9 persen dengan kategori tinggi – sangat tinggi ( Kemenkes RI, 2013). Trigliserida merupakan salah satu jenis lemak yang berguna bagi tubuh manusia. Trigliserida berfungsi sebagai cadangan energi (Lauralee</w:t>
      </w:r>
      <w:r>
        <w:rPr>
          <w:spacing w:val="-5"/>
        </w:rPr>
        <w:t xml:space="preserve"> </w:t>
      </w:r>
      <w:r>
        <w:t>S,</w:t>
      </w:r>
      <w:r>
        <w:rPr>
          <w:spacing w:val="-4"/>
        </w:rPr>
        <w:t xml:space="preserve"> </w:t>
      </w:r>
      <w:r>
        <w:t>2016).</w:t>
      </w:r>
      <w:r>
        <w:rPr>
          <w:spacing w:val="-4"/>
        </w:rPr>
        <w:t xml:space="preserve"> </w:t>
      </w:r>
      <w:r>
        <w:t>Trigliserida</w:t>
      </w:r>
      <w:r>
        <w:rPr>
          <w:spacing w:val="-4"/>
        </w:rPr>
        <w:t xml:space="preserve"> </w:t>
      </w:r>
      <w:r>
        <w:t>dalam</w:t>
      </w:r>
      <w:r>
        <w:rPr>
          <w:spacing w:val="-2"/>
        </w:rPr>
        <w:t xml:space="preserve"> </w:t>
      </w:r>
      <w:r>
        <w:t>jumlah yang</w:t>
      </w:r>
      <w:r>
        <w:rPr>
          <w:spacing w:val="-6"/>
        </w:rPr>
        <w:t xml:space="preserve"> </w:t>
      </w:r>
      <w:r>
        <w:t>berlebi</w:t>
      </w:r>
      <w:r>
        <w:rPr>
          <w:spacing w:val="-4"/>
        </w:rPr>
        <w:t xml:space="preserve"> </w:t>
      </w:r>
      <w:r>
        <w:t>dapat</w:t>
      </w:r>
      <w:r>
        <w:rPr>
          <w:spacing w:val="-4"/>
        </w:rPr>
        <w:t xml:space="preserve"> </w:t>
      </w:r>
      <w:r>
        <w:t>meningkatkan</w:t>
      </w:r>
      <w:r>
        <w:rPr>
          <w:spacing w:val="-4"/>
        </w:rPr>
        <w:t xml:space="preserve"> </w:t>
      </w:r>
      <w:r>
        <w:t>risiko seseorang terkena penyakit kardiovaskular salah satunya aterosklerosis ( Singh AK dkk, 2016)</w:t>
      </w:r>
      <w:r>
        <w:rPr>
          <w:b/>
        </w:rPr>
        <w:t>.</w:t>
      </w:r>
    </w:p>
    <w:p w14:paraId="27BB6979">
      <w:pPr>
        <w:pStyle w:val="6"/>
        <w:spacing w:line="480" w:lineRule="auto"/>
        <w:ind w:left="468" w:right="979" w:firstLine="283"/>
        <w:jc w:val="both"/>
      </w:pPr>
      <w:r>
        <w:t>Aterosklerosis terjadi karena pembesaran dari muskuler arteri dan ditandai adanya disfungsi</w:t>
      </w:r>
      <w:r>
        <w:rPr>
          <w:spacing w:val="-2"/>
        </w:rPr>
        <w:t xml:space="preserve"> </w:t>
      </w:r>
      <w:r>
        <w:t>endotel,</w:t>
      </w:r>
      <w:r>
        <w:rPr>
          <w:spacing w:val="-2"/>
        </w:rPr>
        <w:t xml:space="preserve"> </w:t>
      </w:r>
      <w:r>
        <w:t>inflamasi</w:t>
      </w:r>
      <w:r>
        <w:rPr>
          <w:spacing w:val="-2"/>
        </w:rPr>
        <w:t xml:space="preserve"> </w:t>
      </w:r>
      <w:r>
        <w:t>vaskuler,</w:t>
      </w:r>
      <w:r>
        <w:rPr>
          <w:spacing w:val="-3"/>
        </w:rPr>
        <w:t xml:space="preserve"> </w:t>
      </w:r>
      <w:r>
        <w:t>terjadi</w:t>
      </w:r>
      <w:r>
        <w:rPr>
          <w:spacing w:val="-2"/>
        </w:rPr>
        <w:t xml:space="preserve"> </w:t>
      </w:r>
      <w:r>
        <w:t>akumulasi</w:t>
      </w:r>
      <w:r>
        <w:rPr>
          <w:spacing w:val="-2"/>
        </w:rPr>
        <w:t xml:space="preserve"> </w:t>
      </w:r>
      <w:r>
        <w:t>dari</w:t>
      </w:r>
      <w:r>
        <w:rPr>
          <w:spacing w:val="-3"/>
        </w:rPr>
        <w:t xml:space="preserve"> </w:t>
      </w:r>
      <w:r>
        <w:t>lipid,</w:t>
      </w:r>
      <w:r>
        <w:rPr>
          <w:spacing w:val="-2"/>
        </w:rPr>
        <w:t xml:space="preserve"> </w:t>
      </w:r>
      <w:r>
        <w:t>kolesterol,</w:t>
      </w:r>
      <w:r>
        <w:rPr>
          <w:spacing w:val="-2"/>
        </w:rPr>
        <w:t xml:space="preserve"> </w:t>
      </w:r>
      <w:r>
        <w:t>kalsium, debris, seluler dalam intima pembuluh darah. Akumulasi tersebut di atas menyebabkan terbentuknya plak, remodeling vaskuler, akut dan kronik obstruksi luminal, abnormalitas aliran darah dan</w:t>
      </w:r>
      <w:r>
        <w:rPr>
          <w:spacing w:val="40"/>
        </w:rPr>
        <w:t xml:space="preserve"> </w:t>
      </w:r>
      <w:r>
        <w:t>menurunnya suplai oksigen ke organ target ( Murwani.S,</w:t>
      </w:r>
      <w:r>
        <w:rPr>
          <w:spacing w:val="22"/>
        </w:rPr>
        <w:t xml:space="preserve"> </w:t>
      </w:r>
      <w:r>
        <w:t>2013).</w:t>
      </w:r>
      <w:r>
        <w:rPr>
          <w:spacing w:val="24"/>
        </w:rPr>
        <w:t xml:space="preserve"> </w:t>
      </w:r>
      <w:r>
        <w:t>Salah</w:t>
      </w:r>
      <w:r>
        <w:rPr>
          <w:spacing w:val="24"/>
        </w:rPr>
        <w:t xml:space="preserve"> </w:t>
      </w:r>
      <w:r>
        <w:t>satu</w:t>
      </w:r>
      <w:r>
        <w:rPr>
          <w:spacing w:val="24"/>
        </w:rPr>
        <w:t xml:space="preserve"> </w:t>
      </w:r>
      <w:r>
        <w:t>penyebab</w:t>
      </w:r>
      <w:r>
        <w:rPr>
          <w:spacing w:val="24"/>
        </w:rPr>
        <w:t xml:space="preserve"> </w:t>
      </w:r>
      <w:r>
        <w:t>utama</w:t>
      </w:r>
      <w:r>
        <w:rPr>
          <w:spacing w:val="26"/>
        </w:rPr>
        <w:t xml:space="preserve"> </w:t>
      </w:r>
      <w:r>
        <w:t>aterosklerosis</w:t>
      </w:r>
      <w:r>
        <w:rPr>
          <w:spacing w:val="24"/>
        </w:rPr>
        <w:t xml:space="preserve"> </w:t>
      </w:r>
      <w:r>
        <w:t>adalah</w:t>
      </w:r>
      <w:r>
        <w:rPr>
          <w:spacing w:val="25"/>
        </w:rPr>
        <w:t xml:space="preserve"> </w:t>
      </w:r>
      <w:r>
        <w:rPr>
          <w:spacing w:val="-2"/>
        </w:rPr>
        <w:t>hiperlipidemia.</w:t>
      </w:r>
    </w:p>
    <w:p w14:paraId="55F75219">
      <w:pPr>
        <w:pStyle w:val="6"/>
        <w:spacing w:after="0" w:line="480" w:lineRule="auto"/>
        <w:jc w:val="both"/>
        <w:sectPr>
          <w:footerReference r:id="rId6" w:type="default"/>
          <w:pgSz w:w="12240" w:h="15840"/>
          <w:pgMar w:top="1620" w:right="720" w:bottom="1200" w:left="1800" w:header="0" w:footer="1002" w:gutter="0"/>
          <w:pgNumType w:start="1"/>
          <w:cols w:space="720" w:num="1"/>
        </w:sectPr>
      </w:pPr>
    </w:p>
    <w:p w14:paraId="7AF13C6C">
      <w:pPr>
        <w:pStyle w:val="6"/>
        <w:spacing w:before="74" w:line="480" w:lineRule="auto"/>
        <w:ind w:left="468" w:right="975"/>
      </w:pPr>
      <w:r>
        <w:t>Obat- obatan untuk terapi hiperlipidemia ada</w:t>
      </w:r>
      <w:r>
        <w:rPr>
          <w:spacing w:val="40"/>
        </w:rPr>
        <w:t xml:space="preserve"> </w:t>
      </w:r>
      <w:r>
        <w:t xml:space="preserve">dua macam , yaitu obat kimia dan obat dari alam. Salah satu obat dari alam yaitu kulit buah mangga yang selama ini belum diketahui manfaat dari metabolit sekunder yaitu AHA ( </w:t>
      </w:r>
      <w:r>
        <w:rPr>
          <w:i/>
        </w:rPr>
        <w:t xml:space="preserve">Alpha Hydroxyl Acid </w:t>
      </w:r>
      <w:r>
        <w:t>), flavonoid, Beta karoten, vitamin A, C, dan E</w:t>
      </w:r>
      <w:r>
        <w:rPr>
          <w:spacing w:val="80"/>
        </w:rPr>
        <w:t xml:space="preserve"> </w:t>
      </w:r>
      <w:r>
        <w:t>yang merupakan sumber antioksidan</w:t>
      </w:r>
      <w:r>
        <w:rPr>
          <w:spacing w:val="80"/>
        </w:rPr>
        <w:t xml:space="preserve"> </w:t>
      </w:r>
      <w:r>
        <w:t>(Agus, 2010).</w:t>
      </w:r>
    </w:p>
    <w:p w14:paraId="37A4E607">
      <w:pPr>
        <w:pStyle w:val="6"/>
        <w:spacing w:line="480" w:lineRule="auto"/>
        <w:ind w:left="468" w:right="977" w:firstLine="300"/>
        <w:jc w:val="both"/>
      </w:pPr>
      <w:r>
        <w:t xml:space="preserve">Mangga arumanis ( </w:t>
      </w:r>
      <w:r>
        <w:rPr>
          <w:i/>
        </w:rPr>
        <w:t xml:space="preserve">Mangifera indica </w:t>
      </w:r>
      <w:r>
        <w:t>L.) merupakan salah satu yang paling populer dari buah-buahan tropis. Di Sulawesi Selatan sendiri, komoditas buah</w:t>
      </w:r>
      <w:r>
        <w:rPr>
          <w:spacing w:val="40"/>
        </w:rPr>
        <w:t xml:space="preserve"> </w:t>
      </w:r>
      <w:r>
        <w:t>mangga memiliki nilai yang sangat tinggi, kebanyakan kulit mangga saat ini hanya sebuah limbah yang dapat merusak lingkungan. Namun kulit buah mangga, banyak ditemukan beberapa komponen yang dapat dimanfaatkan untuk kebutuhan industri maupun produksi makanan. Salah satu komponen yang didapatkan di dalam kulit mangga adalah flavonoid yang merupakan antioksidan yang baik bagi tubuh yang berperan sebagai agen protektif terhadap penyakit-penyakit tertentu dan bersifat antioksidantif ( Elena Maria, 2019).</w:t>
      </w:r>
    </w:p>
    <w:p w14:paraId="505BA57A">
      <w:pPr>
        <w:pStyle w:val="6"/>
        <w:spacing w:line="480" w:lineRule="auto"/>
        <w:ind w:left="468" w:right="980" w:firstLine="420"/>
        <w:jc w:val="both"/>
      </w:pPr>
      <w:r>
        <w:t xml:space="preserve">Beberapa senyawa metabolit sekunder yang terdapat pada tanaman mangga adalah flavonoid, alkaloid, tannin, kuinon, steroid, trepenoid, polifenol, monoterpen dan sesquiterpen (Syah dkk, 2015). Golongan flavonoid yang banyak terdapat pada mangga arumanis ( </w:t>
      </w:r>
      <w:r>
        <w:rPr>
          <w:i/>
        </w:rPr>
        <w:t xml:space="preserve">Mangifera indica </w:t>
      </w:r>
      <w:r>
        <w:t>L.) adalah mangiferin. Mangiferin adalah senyawa xanthone dengan berbagai kadar yang dimiliki pada setiap bagian dari buah mangga seperti pada kulit, tangkai, daun, buah, inti, dan biji. Kadar ini juga berbeda pada masing- masing spesies dari genus Mangifera (dar et al, 2005). Menurut penelitian</w:t>
      </w:r>
      <w:r>
        <w:rPr>
          <w:spacing w:val="13"/>
        </w:rPr>
        <w:t xml:space="preserve"> </w:t>
      </w:r>
      <w:r>
        <w:t>sebelumnya</w:t>
      </w:r>
      <w:r>
        <w:rPr>
          <w:spacing w:val="15"/>
        </w:rPr>
        <w:t xml:space="preserve"> </w:t>
      </w:r>
      <w:r>
        <w:t>senyawa</w:t>
      </w:r>
      <w:r>
        <w:rPr>
          <w:spacing w:val="13"/>
        </w:rPr>
        <w:t xml:space="preserve"> </w:t>
      </w:r>
      <w:r>
        <w:t>mangiferan</w:t>
      </w:r>
      <w:r>
        <w:rPr>
          <w:spacing w:val="14"/>
        </w:rPr>
        <w:t xml:space="preserve"> </w:t>
      </w:r>
      <w:r>
        <w:t>pada</w:t>
      </w:r>
      <w:r>
        <w:rPr>
          <w:spacing w:val="16"/>
        </w:rPr>
        <w:t xml:space="preserve"> </w:t>
      </w:r>
      <w:r>
        <w:t>mangga</w:t>
      </w:r>
      <w:r>
        <w:rPr>
          <w:spacing w:val="13"/>
        </w:rPr>
        <w:t xml:space="preserve"> </w:t>
      </w:r>
      <w:r>
        <w:t>ini</w:t>
      </w:r>
      <w:r>
        <w:rPr>
          <w:spacing w:val="15"/>
        </w:rPr>
        <w:t xml:space="preserve"> </w:t>
      </w:r>
      <w:r>
        <w:t>memiliki</w:t>
      </w:r>
      <w:r>
        <w:rPr>
          <w:spacing w:val="15"/>
        </w:rPr>
        <w:t xml:space="preserve"> </w:t>
      </w:r>
      <w:r>
        <w:t>berbagai</w:t>
      </w:r>
      <w:r>
        <w:rPr>
          <w:spacing w:val="15"/>
        </w:rPr>
        <w:t xml:space="preserve"> </w:t>
      </w:r>
      <w:r>
        <w:rPr>
          <w:spacing w:val="-4"/>
        </w:rPr>
        <w:t>efek</w:t>
      </w:r>
    </w:p>
    <w:p w14:paraId="7D5B9F53">
      <w:pPr>
        <w:pStyle w:val="6"/>
        <w:spacing w:after="0" w:line="480" w:lineRule="auto"/>
        <w:jc w:val="both"/>
        <w:sectPr>
          <w:pgSz w:w="12240" w:h="15840"/>
          <w:pgMar w:top="1620" w:right="720" w:bottom="1200" w:left="1800" w:header="0" w:footer="1002" w:gutter="0"/>
          <w:cols w:space="720" w:num="1"/>
        </w:sectPr>
      </w:pPr>
    </w:p>
    <w:p w14:paraId="2B56B48C">
      <w:pPr>
        <w:pStyle w:val="6"/>
        <w:spacing w:before="74" w:line="480" w:lineRule="auto"/>
        <w:ind w:left="468" w:right="977"/>
        <w:jc w:val="both"/>
      </w:pPr>
      <w:r>
        <w:t>farmakologi anatara lain sebagai antidiabetes, antikanker, analgesik, renoprotektif, dan antihiperlipidemia, anti-diare dan antibakteri(Mahdiyah, 2019).</w:t>
      </w:r>
    </w:p>
    <w:p w14:paraId="1DFB9F41">
      <w:pPr>
        <w:pStyle w:val="6"/>
        <w:spacing w:line="480" w:lineRule="auto"/>
        <w:ind w:left="468" w:right="980" w:firstLine="240"/>
        <w:jc w:val="both"/>
      </w:pPr>
      <w:r>
        <w:t>Berdasarkan penelitian sebelumnya dimana kulit buah mangga semua variates mengandung senyawa mangiferin yang berkhasiat sebagai antioksidan dan antiinflamasi, dan mengandung senyawa mangiferin sebanyak 67% di daun, 21%</w:t>
      </w:r>
      <w:r>
        <w:rPr>
          <w:spacing w:val="40"/>
        </w:rPr>
        <w:t xml:space="preserve"> </w:t>
      </w:r>
      <w:r>
        <w:t>kulit batang , dan 17% di kulit buahnya (Bhuvaneswari, 2012) dan pada penelitian Noera (2024) ekstrak kulit buah mangga arumanis (</w:t>
      </w:r>
      <w:r>
        <w:rPr>
          <w:i/>
        </w:rPr>
        <w:t xml:space="preserve">mangifera indica </w:t>
      </w:r>
      <w:r>
        <w:t>L.) dapat menurunkan kolesterol total.</w:t>
      </w:r>
    </w:p>
    <w:p w14:paraId="152DC38F">
      <w:pPr>
        <w:pStyle w:val="6"/>
        <w:spacing w:before="1" w:line="480" w:lineRule="auto"/>
        <w:ind w:left="468" w:right="978" w:firstLine="360"/>
        <w:jc w:val="both"/>
      </w:pPr>
      <w:r>
        <w:t>Pada penelitian</w:t>
      </w:r>
      <w:r>
        <w:rPr>
          <w:spacing w:val="40"/>
        </w:rPr>
        <w:t xml:space="preserve"> </w:t>
      </w:r>
      <w:r>
        <w:t>ini menggunakan penginduksi Makanan tinggi lemak (MLT) dan propylthiorasil ( PTU) untuk menaikkan kadar trigliserida pada hewan uji. Menurut penelitian (Rusmini. H, 2020)</w:t>
      </w:r>
      <w:r>
        <w:rPr>
          <w:spacing w:val="-1"/>
        </w:rPr>
        <w:t xml:space="preserve"> </w:t>
      </w:r>
      <w:r>
        <w:t>diet tinggi lemak dapat mengakibatkan tingginya</w:t>
      </w:r>
      <w:r>
        <w:rPr>
          <w:spacing w:val="-1"/>
        </w:rPr>
        <w:t xml:space="preserve"> </w:t>
      </w:r>
      <w:r>
        <w:t xml:space="preserve">kadar kolesterol total. LDL, trigliserida dan rendahnya kadar HDL. Sesuai dengan teori yang mengatakan bahwa pemberian diet tinggi lemak dapat menimbulkan stress oksidatif endotel pembuluh darah melalui pembentukan keadaan dyslipidemia yaitu tingginya kadar kolesterol total, LDL, VLDL, Trigliserida dan rendahnya kadar HDL dalam sirkulasi. Stress oksidatif dapat menyebabkan disfungsi endotel dan produksi berlebihan dari ROS ( Reactive Oxygen Species ) yang akan mengoksidasi LDL ekstraseluler sehingga terbentuklah LDL teroksidasi. LDL teroksidasi akan difagositosisi oleh makrofag melalui reseptor melalui reseptor scavenger sehingga terbentuk sel busa sebagai lesi awal aterosklerosis ( Welinsa </w:t>
      </w:r>
      <w:r>
        <w:rPr>
          <w:i/>
        </w:rPr>
        <w:t>et al</w:t>
      </w:r>
      <w:r>
        <w:t>, 2014). Propylthiorasil (PTU) menghambat produksi hormon tiroid baru dikelenjer tiroid ini bekerja dengan menghambat enzim tiroid peroksidase, yang biasanya mengubah iodide</w:t>
      </w:r>
      <w:r>
        <w:rPr>
          <w:spacing w:val="42"/>
        </w:rPr>
        <w:t xml:space="preserve"> </w:t>
      </w:r>
      <w:r>
        <w:t>menjadi</w:t>
      </w:r>
      <w:r>
        <w:rPr>
          <w:spacing w:val="44"/>
        </w:rPr>
        <w:t xml:space="preserve"> </w:t>
      </w:r>
      <w:r>
        <w:t>molekul</w:t>
      </w:r>
      <w:r>
        <w:rPr>
          <w:spacing w:val="47"/>
        </w:rPr>
        <w:t xml:space="preserve"> </w:t>
      </w:r>
      <w:r>
        <w:t>yodium</w:t>
      </w:r>
      <w:r>
        <w:rPr>
          <w:spacing w:val="45"/>
        </w:rPr>
        <w:t xml:space="preserve"> </w:t>
      </w:r>
      <w:r>
        <w:t>dan</w:t>
      </w:r>
      <w:r>
        <w:rPr>
          <w:spacing w:val="44"/>
        </w:rPr>
        <w:t xml:space="preserve"> </w:t>
      </w:r>
      <w:r>
        <w:t>memasukan</w:t>
      </w:r>
      <w:r>
        <w:rPr>
          <w:spacing w:val="43"/>
        </w:rPr>
        <w:t xml:space="preserve"> </w:t>
      </w:r>
      <w:r>
        <w:t>molekul</w:t>
      </w:r>
      <w:r>
        <w:rPr>
          <w:spacing w:val="47"/>
        </w:rPr>
        <w:t xml:space="preserve"> </w:t>
      </w:r>
      <w:r>
        <w:t>yodium</w:t>
      </w:r>
      <w:r>
        <w:rPr>
          <w:spacing w:val="45"/>
        </w:rPr>
        <w:t xml:space="preserve"> </w:t>
      </w:r>
      <w:r>
        <w:t>ke</w:t>
      </w:r>
      <w:r>
        <w:rPr>
          <w:spacing w:val="43"/>
        </w:rPr>
        <w:t xml:space="preserve"> </w:t>
      </w:r>
      <w:r>
        <w:t>dalam</w:t>
      </w:r>
      <w:r>
        <w:rPr>
          <w:spacing w:val="44"/>
        </w:rPr>
        <w:t xml:space="preserve"> </w:t>
      </w:r>
      <w:r>
        <w:rPr>
          <w:spacing w:val="-4"/>
        </w:rPr>
        <w:t>asam</w:t>
      </w:r>
    </w:p>
    <w:p w14:paraId="0E2EDA0C">
      <w:pPr>
        <w:pStyle w:val="6"/>
        <w:spacing w:after="0" w:line="480" w:lineRule="auto"/>
        <w:jc w:val="both"/>
        <w:sectPr>
          <w:pgSz w:w="12240" w:h="15840"/>
          <w:pgMar w:top="1620" w:right="720" w:bottom="1200" w:left="1800" w:header="0" w:footer="1002" w:gutter="0"/>
          <w:cols w:space="720" w:num="1"/>
        </w:sectPr>
      </w:pPr>
    </w:p>
    <w:p w14:paraId="2EEB4ED3">
      <w:pPr>
        <w:pStyle w:val="6"/>
        <w:spacing w:before="74" w:line="480" w:lineRule="auto"/>
        <w:ind w:left="468" w:right="981"/>
        <w:jc w:val="both"/>
      </w:pPr>
      <w:r>
        <w:t>amino tirosin. Oleh karena itu, DIT (diiodotyrosine) atau IT (monoidotyrosine) tidak diproduksi, yang merupakan konstituen utama dalam produksi tiroksin (T4) dan triiodothyromine</w:t>
      </w:r>
      <w:r>
        <w:rPr>
          <w:spacing w:val="-6"/>
        </w:rPr>
        <w:t xml:space="preserve"> </w:t>
      </w:r>
      <w:r>
        <w:t>(T3).</w:t>
      </w:r>
      <w:r>
        <w:rPr>
          <w:spacing w:val="-3"/>
        </w:rPr>
        <w:t xml:space="preserve"> </w:t>
      </w:r>
      <w:r>
        <w:t>Secara</w:t>
      </w:r>
      <w:r>
        <w:rPr>
          <w:spacing w:val="-6"/>
        </w:rPr>
        <w:t xml:space="preserve"> </w:t>
      </w:r>
      <w:r>
        <w:t>periferal,</w:t>
      </w:r>
      <w:r>
        <w:rPr>
          <w:spacing w:val="-5"/>
        </w:rPr>
        <w:t xml:space="preserve"> </w:t>
      </w:r>
      <w:r>
        <w:t>ia</w:t>
      </w:r>
      <w:r>
        <w:rPr>
          <w:spacing w:val="-6"/>
        </w:rPr>
        <w:t xml:space="preserve"> </w:t>
      </w:r>
      <w:r>
        <w:t>bertindak</w:t>
      </w:r>
      <w:r>
        <w:rPr>
          <w:spacing w:val="-5"/>
        </w:rPr>
        <w:t xml:space="preserve"> </w:t>
      </w:r>
      <w:r>
        <w:t>dengan</w:t>
      </w:r>
      <w:r>
        <w:rPr>
          <w:spacing w:val="-5"/>
        </w:rPr>
        <w:t xml:space="preserve"> </w:t>
      </w:r>
      <w:r>
        <w:t>menghambat</w:t>
      </w:r>
      <w:r>
        <w:rPr>
          <w:spacing w:val="-3"/>
        </w:rPr>
        <w:t xml:space="preserve"> </w:t>
      </w:r>
      <w:r>
        <w:t>konversi</w:t>
      </w:r>
      <w:r>
        <w:rPr>
          <w:spacing w:val="-5"/>
        </w:rPr>
        <w:t xml:space="preserve"> </w:t>
      </w:r>
      <w:r>
        <w:t xml:space="preserve">T4 ke T3. Ini mempengaruhi hormon tiroid yang ada, yang disimpan di kelenjer tiroid serta yang beredar dalam darah (Yoshihara </w:t>
      </w:r>
      <w:r>
        <w:rPr>
          <w:i/>
        </w:rPr>
        <w:t>et al</w:t>
      </w:r>
      <w:r>
        <w:t>,2019).</w:t>
      </w:r>
    </w:p>
    <w:p w14:paraId="310B069D">
      <w:pPr>
        <w:pStyle w:val="6"/>
        <w:spacing w:line="480" w:lineRule="auto"/>
        <w:ind w:left="468" w:right="982" w:firstLine="180"/>
        <w:jc w:val="both"/>
      </w:pPr>
      <w:r>
        <w:t>Berdasarkan</w:t>
      </w:r>
      <w:r>
        <w:rPr>
          <w:spacing w:val="40"/>
        </w:rPr>
        <w:t xml:space="preserve"> </w:t>
      </w:r>
      <w:r>
        <w:t>latar belakang diatas maka peneliti diatas maka peneliti tertarik untuk melakukan “Uji Efektivitas Antihiperlipidemia Ekstak Kulit Buah Mangga Arumanis (</w:t>
      </w:r>
      <w:r>
        <w:rPr>
          <w:i/>
        </w:rPr>
        <w:t xml:space="preserve">Mangifera Indica </w:t>
      </w:r>
      <w:r>
        <w:t xml:space="preserve">L </w:t>
      </w:r>
      <w:r>
        <w:rPr>
          <w:i/>
        </w:rPr>
        <w:t xml:space="preserve">) </w:t>
      </w:r>
      <w:r>
        <w:t>Terhadap Trigliserida secara in- vivo.</w:t>
      </w:r>
    </w:p>
    <w:p w14:paraId="66FDE2D8">
      <w:pPr>
        <w:pStyle w:val="3"/>
        <w:numPr>
          <w:ilvl w:val="1"/>
          <w:numId w:val="1"/>
        </w:numPr>
        <w:tabs>
          <w:tab w:val="left" w:pos="828"/>
        </w:tabs>
        <w:spacing w:before="5" w:after="0" w:line="240" w:lineRule="auto"/>
        <w:ind w:left="828" w:right="0" w:hanging="360"/>
        <w:jc w:val="both"/>
      </w:pPr>
      <w:bookmarkStart w:id="5" w:name="_bookmark9"/>
      <w:bookmarkEnd w:id="5"/>
      <w:r>
        <w:t>Rumusan</w:t>
      </w:r>
      <w:r>
        <w:rPr>
          <w:spacing w:val="-3"/>
        </w:rPr>
        <w:t xml:space="preserve"> </w:t>
      </w:r>
      <w:r>
        <w:rPr>
          <w:spacing w:val="-2"/>
        </w:rPr>
        <w:t>Masalah</w:t>
      </w:r>
    </w:p>
    <w:p w14:paraId="2CD94C98">
      <w:pPr>
        <w:pStyle w:val="6"/>
        <w:spacing w:before="272"/>
        <w:ind w:left="468"/>
        <w:jc w:val="both"/>
      </w:pPr>
      <w:r>
        <w:t>Rumusan</w:t>
      </w:r>
      <w:r>
        <w:rPr>
          <w:spacing w:val="-2"/>
        </w:rPr>
        <w:t xml:space="preserve"> </w:t>
      </w:r>
      <w:r>
        <w:t>masalah</w:t>
      </w:r>
      <w:r>
        <w:rPr>
          <w:spacing w:val="-1"/>
        </w:rPr>
        <w:t xml:space="preserve"> </w:t>
      </w:r>
      <w:r>
        <w:t>dalam penelitian</w:t>
      </w:r>
      <w:r>
        <w:rPr>
          <w:spacing w:val="-1"/>
        </w:rPr>
        <w:t xml:space="preserve"> </w:t>
      </w:r>
      <w:r>
        <w:t>ini</w:t>
      </w:r>
      <w:r>
        <w:rPr>
          <w:spacing w:val="-2"/>
        </w:rPr>
        <w:t xml:space="preserve"> </w:t>
      </w:r>
      <w:r>
        <w:t>dapat</w:t>
      </w:r>
      <w:r>
        <w:rPr>
          <w:spacing w:val="-1"/>
        </w:rPr>
        <w:t xml:space="preserve"> </w:t>
      </w:r>
      <w:r>
        <w:t>dirumuskan</w:t>
      </w:r>
      <w:r>
        <w:rPr>
          <w:spacing w:val="-2"/>
        </w:rPr>
        <w:t xml:space="preserve"> </w:t>
      </w:r>
      <w:r>
        <w:t>sebagai</w:t>
      </w:r>
      <w:r>
        <w:rPr>
          <w:spacing w:val="-1"/>
        </w:rPr>
        <w:t xml:space="preserve"> </w:t>
      </w:r>
      <w:r>
        <w:t>berikut</w:t>
      </w:r>
      <w:r>
        <w:rPr>
          <w:spacing w:val="-1"/>
        </w:rPr>
        <w:t xml:space="preserve"> </w:t>
      </w:r>
      <w:r>
        <w:rPr>
          <w:spacing w:val="-10"/>
        </w:rPr>
        <w:t>:</w:t>
      </w:r>
    </w:p>
    <w:p w14:paraId="42858934">
      <w:pPr>
        <w:pStyle w:val="6"/>
      </w:pPr>
    </w:p>
    <w:p w14:paraId="2A1FA3C4">
      <w:pPr>
        <w:pStyle w:val="15"/>
        <w:numPr>
          <w:ilvl w:val="2"/>
          <w:numId w:val="1"/>
        </w:numPr>
        <w:tabs>
          <w:tab w:val="left" w:pos="1188"/>
          <w:tab w:val="left" w:pos="2217"/>
          <w:tab w:val="left" w:pos="3196"/>
          <w:tab w:val="left" w:pos="3923"/>
          <w:tab w:val="left" w:pos="4959"/>
          <w:tab w:val="left" w:pos="6005"/>
          <w:tab w:val="left" w:pos="7168"/>
          <w:tab w:val="left" w:pos="8322"/>
        </w:tabs>
        <w:spacing w:before="0" w:after="0" w:line="480" w:lineRule="auto"/>
        <w:ind w:left="1188" w:right="985" w:hanging="360"/>
        <w:jc w:val="left"/>
        <w:rPr>
          <w:sz w:val="24"/>
        </w:rPr>
      </w:pPr>
      <w:r>
        <w:rPr>
          <w:spacing w:val="-2"/>
          <w:sz w:val="24"/>
        </w:rPr>
        <w:t>Apakah</w:t>
      </w:r>
      <w:r>
        <w:rPr>
          <w:sz w:val="24"/>
        </w:rPr>
        <w:tab/>
      </w:r>
      <w:r>
        <w:rPr>
          <w:spacing w:val="-2"/>
          <w:sz w:val="24"/>
        </w:rPr>
        <w:t>ekstrak</w:t>
      </w:r>
      <w:r>
        <w:rPr>
          <w:sz w:val="24"/>
        </w:rPr>
        <w:tab/>
      </w:r>
      <w:r>
        <w:rPr>
          <w:spacing w:val="-2"/>
          <w:sz w:val="24"/>
        </w:rPr>
        <w:t>kulit</w:t>
      </w:r>
      <w:r>
        <w:rPr>
          <w:sz w:val="24"/>
        </w:rPr>
        <w:tab/>
      </w:r>
      <w:r>
        <w:rPr>
          <w:spacing w:val="-4"/>
          <w:sz w:val="24"/>
        </w:rPr>
        <w:t>buah</w:t>
      </w:r>
      <w:r>
        <w:rPr>
          <w:sz w:val="24"/>
        </w:rPr>
        <w:tab/>
      </w:r>
      <w:r>
        <w:rPr>
          <w:spacing w:val="-2"/>
          <w:sz w:val="24"/>
        </w:rPr>
        <w:t>mangga</w:t>
      </w:r>
      <w:r>
        <w:rPr>
          <w:sz w:val="24"/>
        </w:rPr>
        <w:tab/>
      </w:r>
      <w:r>
        <w:rPr>
          <w:spacing w:val="-2"/>
          <w:sz w:val="24"/>
        </w:rPr>
        <w:t>arumanis</w:t>
      </w:r>
      <w:r>
        <w:rPr>
          <w:sz w:val="24"/>
        </w:rPr>
        <w:tab/>
      </w:r>
      <w:r>
        <w:rPr>
          <w:spacing w:val="-2"/>
          <w:sz w:val="24"/>
        </w:rPr>
        <w:t>memiliki</w:t>
      </w:r>
      <w:r>
        <w:rPr>
          <w:sz w:val="24"/>
        </w:rPr>
        <w:tab/>
      </w:r>
      <w:r>
        <w:rPr>
          <w:spacing w:val="-4"/>
          <w:sz w:val="24"/>
        </w:rPr>
        <w:t xml:space="preserve">efek </w:t>
      </w:r>
      <w:r>
        <w:rPr>
          <w:sz w:val="24"/>
        </w:rPr>
        <w:t>antihiperlipidemia terhadap kadar trigliserida?</w:t>
      </w:r>
    </w:p>
    <w:p w14:paraId="6F49992F">
      <w:pPr>
        <w:pStyle w:val="15"/>
        <w:numPr>
          <w:ilvl w:val="2"/>
          <w:numId w:val="1"/>
        </w:numPr>
        <w:tabs>
          <w:tab w:val="left" w:pos="1188"/>
          <w:tab w:val="left" w:pos="4904"/>
        </w:tabs>
        <w:spacing w:before="0" w:after="0" w:line="477" w:lineRule="auto"/>
        <w:ind w:left="1188" w:right="979" w:hanging="360"/>
        <w:jc w:val="left"/>
        <w:rPr>
          <w:sz w:val="24"/>
        </w:rPr>
      </w:pPr>
      <w:r>
        <w:rPr>
          <w:sz w:val="24"/>
        </w:rPr>
        <w:t>Berapakah</w:t>
      </w:r>
      <w:r>
        <w:rPr>
          <w:spacing w:val="80"/>
          <w:sz w:val="24"/>
        </w:rPr>
        <w:t xml:space="preserve"> </w:t>
      </w:r>
      <w:r>
        <w:rPr>
          <w:sz w:val="24"/>
        </w:rPr>
        <w:t>dosis</w:t>
      </w:r>
      <w:r>
        <w:rPr>
          <w:spacing w:val="80"/>
          <w:sz w:val="24"/>
        </w:rPr>
        <w:t xml:space="preserve"> </w:t>
      </w:r>
      <w:r>
        <w:rPr>
          <w:sz w:val="24"/>
        </w:rPr>
        <w:t>efektif</w:t>
      </w:r>
      <w:r>
        <w:rPr>
          <w:spacing w:val="80"/>
          <w:sz w:val="24"/>
        </w:rPr>
        <w:t xml:space="preserve"> </w:t>
      </w:r>
      <w:r>
        <w:rPr>
          <w:sz w:val="24"/>
        </w:rPr>
        <w:t>ekstrak</w:t>
      </w:r>
      <w:r>
        <w:rPr>
          <w:sz w:val="24"/>
        </w:rPr>
        <w:tab/>
      </w:r>
      <w:r>
        <w:rPr>
          <w:sz w:val="24"/>
        </w:rPr>
        <w:t>kulit</w:t>
      </w:r>
      <w:r>
        <w:rPr>
          <w:spacing w:val="80"/>
          <w:sz w:val="24"/>
        </w:rPr>
        <w:t xml:space="preserve"> </w:t>
      </w:r>
      <w:r>
        <w:rPr>
          <w:sz w:val="24"/>
        </w:rPr>
        <w:t>buah</w:t>
      </w:r>
      <w:r>
        <w:rPr>
          <w:spacing w:val="80"/>
          <w:sz w:val="24"/>
        </w:rPr>
        <w:t xml:space="preserve"> </w:t>
      </w:r>
      <w:r>
        <w:rPr>
          <w:sz w:val="24"/>
        </w:rPr>
        <w:t>mangga</w:t>
      </w:r>
      <w:r>
        <w:rPr>
          <w:spacing w:val="80"/>
          <w:sz w:val="24"/>
        </w:rPr>
        <w:t xml:space="preserve"> </w:t>
      </w:r>
      <w:r>
        <w:rPr>
          <w:sz w:val="24"/>
        </w:rPr>
        <w:t>arumanis</w:t>
      </w:r>
      <w:r>
        <w:rPr>
          <w:spacing w:val="80"/>
          <w:sz w:val="24"/>
        </w:rPr>
        <w:t xml:space="preserve"> </w:t>
      </w:r>
      <w:r>
        <w:rPr>
          <w:sz w:val="24"/>
        </w:rPr>
        <w:t>dalam menurunkan kadar</w:t>
      </w:r>
      <w:r>
        <w:rPr>
          <w:spacing w:val="40"/>
          <w:sz w:val="24"/>
        </w:rPr>
        <w:t xml:space="preserve"> </w:t>
      </w:r>
      <w:r>
        <w:rPr>
          <w:sz w:val="24"/>
        </w:rPr>
        <w:t>trigliserida?</w:t>
      </w:r>
    </w:p>
    <w:p w14:paraId="79FAFAB9">
      <w:pPr>
        <w:pStyle w:val="15"/>
        <w:numPr>
          <w:ilvl w:val="2"/>
          <w:numId w:val="1"/>
        </w:numPr>
        <w:tabs>
          <w:tab w:val="left" w:pos="1188"/>
        </w:tabs>
        <w:spacing w:before="3" w:after="0" w:line="480" w:lineRule="auto"/>
        <w:ind w:left="1188" w:right="984" w:hanging="360"/>
        <w:jc w:val="left"/>
        <w:rPr>
          <w:sz w:val="24"/>
        </w:rPr>
      </w:pPr>
      <w:r>
        <w:rPr>
          <w:sz w:val="24"/>
        </w:rPr>
        <w:t>Apakah</w:t>
      </w:r>
      <w:r>
        <w:rPr>
          <w:spacing w:val="33"/>
          <w:sz w:val="24"/>
        </w:rPr>
        <w:t xml:space="preserve"> </w:t>
      </w:r>
      <w:r>
        <w:rPr>
          <w:sz w:val="24"/>
        </w:rPr>
        <w:t>ekstrak</w:t>
      </w:r>
      <w:r>
        <w:rPr>
          <w:spacing w:val="33"/>
          <w:sz w:val="24"/>
        </w:rPr>
        <w:t xml:space="preserve"> </w:t>
      </w:r>
      <w:r>
        <w:rPr>
          <w:sz w:val="24"/>
        </w:rPr>
        <w:t>kulit</w:t>
      </w:r>
      <w:r>
        <w:rPr>
          <w:spacing w:val="33"/>
          <w:sz w:val="24"/>
        </w:rPr>
        <w:t xml:space="preserve"> </w:t>
      </w:r>
      <w:r>
        <w:rPr>
          <w:sz w:val="24"/>
        </w:rPr>
        <w:t>buah</w:t>
      </w:r>
      <w:r>
        <w:rPr>
          <w:spacing w:val="33"/>
          <w:sz w:val="24"/>
        </w:rPr>
        <w:t xml:space="preserve"> </w:t>
      </w:r>
      <w:r>
        <w:rPr>
          <w:sz w:val="24"/>
        </w:rPr>
        <w:t>mangga</w:t>
      </w:r>
      <w:r>
        <w:rPr>
          <w:spacing w:val="32"/>
          <w:sz w:val="24"/>
        </w:rPr>
        <w:t xml:space="preserve"> </w:t>
      </w:r>
      <w:r>
        <w:rPr>
          <w:sz w:val="24"/>
        </w:rPr>
        <w:t>arumanis</w:t>
      </w:r>
      <w:r>
        <w:rPr>
          <w:spacing w:val="33"/>
          <w:sz w:val="24"/>
        </w:rPr>
        <w:t xml:space="preserve"> </w:t>
      </w:r>
      <w:r>
        <w:rPr>
          <w:sz w:val="24"/>
        </w:rPr>
        <w:t>memiliki</w:t>
      </w:r>
      <w:r>
        <w:rPr>
          <w:spacing w:val="33"/>
          <w:sz w:val="24"/>
        </w:rPr>
        <w:t xml:space="preserve"> </w:t>
      </w:r>
      <w:r>
        <w:rPr>
          <w:sz w:val="24"/>
        </w:rPr>
        <w:t>efek</w:t>
      </w:r>
      <w:r>
        <w:rPr>
          <w:spacing w:val="33"/>
          <w:sz w:val="24"/>
        </w:rPr>
        <w:t xml:space="preserve"> </w:t>
      </w:r>
      <w:r>
        <w:rPr>
          <w:sz w:val="24"/>
        </w:rPr>
        <w:t>pada</w:t>
      </w:r>
      <w:r>
        <w:rPr>
          <w:spacing w:val="34"/>
          <w:sz w:val="24"/>
        </w:rPr>
        <w:t xml:space="preserve"> </w:t>
      </w:r>
      <w:r>
        <w:rPr>
          <w:sz w:val="24"/>
        </w:rPr>
        <w:t>gambaran histopatologi pada tikus putih jantan ?</w:t>
      </w:r>
    </w:p>
    <w:p w14:paraId="5EDF9FEE">
      <w:pPr>
        <w:pStyle w:val="3"/>
        <w:numPr>
          <w:ilvl w:val="1"/>
          <w:numId w:val="1"/>
        </w:numPr>
        <w:tabs>
          <w:tab w:val="left" w:pos="828"/>
        </w:tabs>
        <w:spacing w:before="6" w:after="0" w:line="240" w:lineRule="auto"/>
        <w:ind w:left="828" w:right="0" w:hanging="360"/>
        <w:jc w:val="left"/>
      </w:pPr>
      <w:bookmarkStart w:id="6" w:name="_bookmark10"/>
      <w:bookmarkEnd w:id="6"/>
      <w:r>
        <w:rPr>
          <w:spacing w:val="-2"/>
        </w:rPr>
        <w:t>Tujuan</w:t>
      </w:r>
    </w:p>
    <w:p w14:paraId="6A7BF8F4">
      <w:pPr>
        <w:pStyle w:val="6"/>
        <w:spacing w:before="271"/>
        <w:ind w:left="468"/>
        <w:jc w:val="both"/>
      </w:pPr>
      <w:r>
        <w:t>Tujuan</w:t>
      </w:r>
      <w:r>
        <w:rPr>
          <w:spacing w:val="-1"/>
        </w:rPr>
        <w:t xml:space="preserve"> </w:t>
      </w:r>
      <w:r>
        <w:t>penelitian</w:t>
      </w:r>
      <w:r>
        <w:rPr>
          <w:spacing w:val="-1"/>
        </w:rPr>
        <w:t xml:space="preserve"> </w:t>
      </w:r>
      <w:r>
        <w:t>ini</w:t>
      </w:r>
      <w:r>
        <w:rPr>
          <w:spacing w:val="-1"/>
        </w:rPr>
        <w:t xml:space="preserve"> </w:t>
      </w:r>
      <w:r>
        <w:t>adalah</w:t>
      </w:r>
      <w:r>
        <w:rPr>
          <w:spacing w:val="-1"/>
        </w:rPr>
        <w:t xml:space="preserve"> </w:t>
      </w:r>
      <w:r>
        <w:t xml:space="preserve">untuk </w:t>
      </w:r>
      <w:r>
        <w:rPr>
          <w:spacing w:val="-10"/>
        </w:rPr>
        <w:t>:</w:t>
      </w:r>
    </w:p>
    <w:p w14:paraId="551B0744">
      <w:pPr>
        <w:pStyle w:val="6"/>
      </w:pPr>
    </w:p>
    <w:p w14:paraId="11D0A61B">
      <w:pPr>
        <w:pStyle w:val="15"/>
        <w:numPr>
          <w:ilvl w:val="2"/>
          <w:numId w:val="1"/>
        </w:numPr>
        <w:tabs>
          <w:tab w:val="left" w:pos="1188"/>
        </w:tabs>
        <w:spacing w:before="0" w:after="0" w:line="480" w:lineRule="auto"/>
        <w:ind w:left="1188" w:right="977" w:hanging="360"/>
        <w:jc w:val="both"/>
        <w:rPr>
          <w:sz w:val="24"/>
        </w:rPr>
      </w:pPr>
      <w:r>
        <w:rPr>
          <w:sz w:val="24"/>
        </w:rPr>
        <w:t>Mengetahui ekstrak kulit buah mangga arumanis memiliki efek antihiperlipidemia terhadap kadar trigliserida dan Histopatologi pada tikus putih jantan.</w:t>
      </w:r>
    </w:p>
    <w:p w14:paraId="72A411F1">
      <w:pPr>
        <w:pStyle w:val="15"/>
        <w:numPr>
          <w:ilvl w:val="2"/>
          <w:numId w:val="1"/>
        </w:numPr>
        <w:tabs>
          <w:tab w:val="left" w:pos="1188"/>
        </w:tabs>
        <w:spacing w:before="1" w:after="0" w:line="480" w:lineRule="auto"/>
        <w:ind w:left="1188" w:right="978" w:hanging="360"/>
        <w:jc w:val="both"/>
        <w:rPr>
          <w:sz w:val="24"/>
        </w:rPr>
      </w:pPr>
      <w:r>
        <w:rPr>
          <w:sz w:val="24"/>
        </w:rPr>
        <w:t>Mengetahui dosis efektif ekstrak kulit buah mangga arumanis dalam menurunkan kadar trigliserida.</w:t>
      </w:r>
    </w:p>
    <w:p w14:paraId="03D26812">
      <w:pPr>
        <w:pStyle w:val="15"/>
        <w:spacing w:after="0" w:line="480" w:lineRule="auto"/>
        <w:jc w:val="both"/>
        <w:rPr>
          <w:sz w:val="24"/>
        </w:rPr>
        <w:sectPr>
          <w:pgSz w:w="12240" w:h="15840"/>
          <w:pgMar w:top="1620" w:right="720" w:bottom="1200" w:left="1800" w:header="0" w:footer="1002" w:gutter="0"/>
          <w:cols w:space="720" w:num="1"/>
        </w:sectPr>
      </w:pPr>
    </w:p>
    <w:p w14:paraId="5BA9A350">
      <w:pPr>
        <w:pStyle w:val="15"/>
        <w:numPr>
          <w:ilvl w:val="2"/>
          <w:numId w:val="1"/>
        </w:numPr>
        <w:tabs>
          <w:tab w:val="left" w:pos="1188"/>
        </w:tabs>
        <w:spacing w:before="74" w:after="0" w:line="482" w:lineRule="auto"/>
        <w:ind w:left="1188" w:right="979" w:hanging="360"/>
        <w:jc w:val="both"/>
        <w:rPr>
          <w:sz w:val="24"/>
        </w:rPr>
      </w:pPr>
      <w:r>
        <w:rPr>
          <w:sz w:val="24"/>
        </w:rPr>
        <w:t>Mengetahui efek ekstrak Kulit Buah Mangga arumanis terhadap Gambaran Histopatologi pada tikus putih jantan</w:t>
      </w:r>
    </w:p>
    <w:p w14:paraId="106753F2">
      <w:pPr>
        <w:pStyle w:val="3"/>
        <w:numPr>
          <w:ilvl w:val="1"/>
          <w:numId w:val="1"/>
        </w:numPr>
        <w:tabs>
          <w:tab w:val="left" w:pos="828"/>
        </w:tabs>
        <w:spacing w:before="198" w:after="0" w:line="240" w:lineRule="auto"/>
        <w:ind w:left="828" w:right="0" w:hanging="360"/>
        <w:jc w:val="left"/>
      </w:pPr>
      <w:bookmarkStart w:id="7" w:name="_bookmark11"/>
      <w:bookmarkEnd w:id="7"/>
      <w:r>
        <w:t xml:space="preserve">Manfaat </w:t>
      </w:r>
      <w:r>
        <w:rPr>
          <w:spacing w:val="-2"/>
        </w:rPr>
        <w:t>penelitian</w:t>
      </w:r>
    </w:p>
    <w:p w14:paraId="04E3BA35">
      <w:pPr>
        <w:pStyle w:val="6"/>
        <w:spacing w:before="271"/>
        <w:ind w:left="468"/>
      </w:pPr>
      <w:r>
        <w:t>Manfaat</w:t>
      </w:r>
      <w:r>
        <w:rPr>
          <w:spacing w:val="1"/>
        </w:rPr>
        <w:t xml:space="preserve"> </w:t>
      </w:r>
      <w:r>
        <w:t>yang</w:t>
      </w:r>
      <w:r>
        <w:rPr>
          <w:spacing w:val="-5"/>
        </w:rPr>
        <w:t xml:space="preserve"> </w:t>
      </w:r>
      <w:r>
        <w:t>di</w:t>
      </w:r>
      <w:r>
        <w:rPr>
          <w:spacing w:val="-1"/>
        </w:rPr>
        <w:t xml:space="preserve"> </w:t>
      </w:r>
      <w:r>
        <w:t>harapkan</w:t>
      </w:r>
      <w:r>
        <w:rPr>
          <w:spacing w:val="-2"/>
        </w:rPr>
        <w:t xml:space="preserve"> </w:t>
      </w:r>
      <w:r>
        <w:t>dari</w:t>
      </w:r>
      <w:r>
        <w:rPr>
          <w:spacing w:val="-1"/>
        </w:rPr>
        <w:t xml:space="preserve"> </w:t>
      </w:r>
      <w:r>
        <w:t>penelitian</w:t>
      </w:r>
      <w:r>
        <w:rPr>
          <w:spacing w:val="-2"/>
        </w:rPr>
        <w:t xml:space="preserve"> </w:t>
      </w:r>
      <w:r>
        <w:t>ini</w:t>
      </w:r>
      <w:r>
        <w:rPr>
          <w:spacing w:val="-1"/>
        </w:rPr>
        <w:t xml:space="preserve"> </w:t>
      </w:r>
      <w:r>
        <w:t>adalah</w:t>
      </w:r>
      <w:r>
        <w:rPr>
          <w:spacing w:val="-1"/>
        </w:rPr>
        <w:t xml:space="preserve"> </w:t>
      </w:r>
      <w:r>
        <w:rPr>
          <w:spacing w:val="-10"/>
        </w:rPr>
        <w:t>:</w:t>
      </w:r>
    </w:p>
    <w:p w14:paraId="3A8C2FFF">
      <w:pPr>
        <w:pStyle w:val="6"/>
      </w:pPr>
    </w:p>
    <w:p w14:paraId="5D5924E8">
      <w:pPr>
        <w:pStyle w:val="15"/>
        <w:numPr>
          <w:ilvl w:val="2"/>
          <w:numId w:val="1"/>
        </w:numPr>
        <w:tabs>
          <w:tab w:val="left" w:pos="1188"/>
        </w:tabs>
        <w:spacing w:before="0" w:after="0" w:line="480" w:lineRule="auto"/>
        <w:ind w:left="1188" w:right="981" w:hanging="360"/>
        <w:jc w:val="both"/>
        <w:rPr>
          <w:sz w:val="24"/>
        </w:rPr>
      </w:pPr>
      <w:r>
        <w:rPr>
          <w:sz w:val="24"/>
        </w:rPr>
        <w:t>Diharapkan dapat memberikan ilmu serta pengetahuan baru kepada dunia kesehatan bahwasanya terdapat efek antihiperlipidemia di dalam ekstrak kulit buah mangga arumanis.</w:t>
      </w:r>
    </w:p>
    <w:p w14:paraId="39EC1E5F">
      <w:pPr>
        <w:pStyle w:val="15"/>
        <w:numPr>
          <w:ilvl w:val="2"/>
          <w:numId w:val="1"/>
        </w:numPr>
        <w:tabs>
          <w:tab w:val="left" w:pos="1188"/>
        </w:tabs>
        <w:spacing w:before="1" w:after="0" w:line="480" w:lineRule="auto"/>
        <w:ind w:left="1188" w:right="984" w:hanging="360"/>
        <w:jc w:val="both"/>
        <w:rPr>
          <w:sz w:val="24"/>
        </w:rPr>
      </w:pPr>
      <w:r>
        <w:rPr>
          <w:sz w:val="24"/>
        </w:rPr>
        <w:t>Kulit buah mangga arumanis diharapkan dapat digunakan sebagai bahan baku alternatif antihiperlipidemia alami untuk masyarakat Indonesia</w:t>
      </w:r>
    </w:p>
    <w:p w14:paraId="091A65DF">
      <w:pPr>
        <w:pStyle w:val="15"/>
        <w:numPr>
          <w:ilvl w:val="2"/>
          <w:numId w:val="1"/>
        </w:numPr>
        <w:tabs>
          <w:tab w:val="left" w:pos="1188"/>
        </w:tabs>
        <w:spacing w:before="3" w:after="0" w:line="240" w:lineRule="auto"/>
        <w:ind w:left="1188" w:right="0" w:hanging="360"/>
        <w:jc w:val="both"/>
        <w:rPr>
          <w:sz w:val="24"/>
        </w:rPr>
      </w:pPr>
      <w:r>
        <w:rPr>
          <w:sz w:val="24"/>
        </w:rPr>
        <w:t>Sebagai</w:t>
      </w:r>
      <w:r>
        <w:rPr>
          <w:spacing w:val="-4"/>
          <w:sz w:val="24"/>
        </w:rPr>
        <w:t xml:space="preserve"> </w:t>
      </w:r>
      <w:r>
        <w:rPr>
          <w:sz w:val="24"/>
        </w:rPr>
        <w:t>aplikasi</w:t>
      </w:r>
      <w:r>
        <w:rPr>
          <w:spacing w:val="-1"/>
          <w:sz w:val="24"/>
        </w:rPr>
        <w:t xml:space="preserve"> </w:t>
      </w:r>
      <w:r>
        <w:rPr>
          <w:sz w:val="24"/>
        </w:rPr>
        <w:t>penerapan</w:t>
      </w:r>
      <w:r>
        <w:rPr>
          <w:spacing w:val="-1"/>
          <w:sz w:val="24"/>
        </w:rPr>
        <w:t xml:space="preserve"> </w:t>
      </w:r>
      <w:r>
        <w:rPr>
          <w:sz w:val="24"/>
        </w:rPr>
        <w:t>ilmu</w:t>
      </w:r>
      <w:r>
        <w:rPr>
          <w:spacing w:val="-1"/>
          <w:sz w:val="24"/>
        </w:rPr>
        <w:t xml:space="preserve"> </w:t>
      </w:r>
      <w:r>
        <w:rPr>
          <w:sz w:val="24"/>
        </w:rPr>
        <w:t>kefarmasian</w:t>
      </w:r>
      <w:r>
        <w:rPr>
          <w:spacing w:val="-1"/>
          <w:sz w:val="24"/>
        </w:rPr>
        <w:t xml:space="preserve"> </w:t>
      </w:r>
      <w:r>
        <w:rPr>
          <w:sz w:val="24"/>
        </w:rPr>
        <w:t>dibidang</w:t>
      </w:r>
      <w:r>
        <w:rPr>
          <w:spacing w:val="-2"/>
          <w:sz w:val="24"/>
        </w:rPr>
        <w:t xml:space="preserve"> farmakologi</w:t>
      </w:r>
    </w:p>
    <w:p w14:paraId="55985FA4">
      <w:pPr>
        <w:pStyle w:val="15"/>
        <w:spacing w:after="0" w:line="240" w:lineRule="auto"/>
        <w:jc w:val="both"/>
        <w:rPr>
          <w:sz w:val="24"/>
        </w:rPr>
        <w:sectPr>
          <w:pgSz w:w="12240" w:h="15840"/>
          <w:pgMar w:top="1620" w:right="720" w:bottom="1200" w:left="1800" w:header="0" w:footer="1002" w:gutter="0"/>
          <w:cols w:space="720" w:num="1"/>
        </w:sectPr>
      </w:pPr>
    </w:p>
    <w:p w14:paraId="402D10CF">
      <w:pPr>
        <w:pStyle w:val="2"/>
        <w:ind w:left="515"/>
      </w:pPr>
      <w:bookmarkStart w:id="8" w:name="_bookmark12"/>
      <w:bookmarkEnd w:id="8"/>
      <w:bookmarkStart w:id="9" w:name="_bookmark73"/>
      <w:bookmarkEnd w:id="9"/>
      <w:r>
        <w:t>BAB</w:t>
      </w:r>
      <w:r>
        <w:rPr>
          <w:spacing w:val="-3"/>
        </w:rPr>
        <w:t xml:space="preserve"> </w:t>
      </w:r>
      <w:r>
        <w:t>V.</w:t>
      </w:r>
      <w:r>
        <w:rPr>
          <w:spacing w:val="-1"/>
        </w:rPr>
        <w:t xml:space="preserve"> </w:t>
      </w:r>
      <w:r>
        <w:t>KESIMPULAN</w:t>
      </w:r>
      <w:r>
        <w:rPr>
          <w:spacing w:val="-2"/>
        </w:rPr>
        <w:t xml:space="preserve"> </w:t>
      </w:r>
      <w:r>
        <w:t>DAN</w:t>
      </w:r>
      <w:r>
        <w:rPr>
          <w:spacing w:val="-1"/>
        </w:rPr>
        <w:t xml:space="preserve"> </w:t>
      </w:r>
      <w:r>
        <w:rPr>
          <w:spacing w:val="-4"/>
        </w:rPr>
        <w:t>SARAN</w:t>
      </w:r>
    </w:p>
    <w:p w14:paraId="440C23F4">
      <w:pPr>
        <w:pStyle w:val="6"/>
        <w:rPr>
          <w:b/>
        </w:rPr>
      </w:pPr>
    </w:p>
    <w:p w14:paraId="2229498C">
      <w:pPr>
        <w:pStyle w:val="3"/>
        <w:numPr>
          <w:ilvl w:val="1"/>
          <w:numId w:val="2"/>
        </w:numPr>
        <w:tabs>
          <w:tab w:val="left" w:pos="828"/>
        </w:tabs>
        <w:spacing w:before="0" w:after="0" w:line="240" w:lineRule="auto"/>
        <w:ind w:left="828" w:right="0" w:hanging="360"/>
        <w:jc w:val="both"/>
      </w:pPr>
      <w:bookmarkStart w:id="10" w:name="_bookmark74"/>
      <w:bookmarkEnd w:id="10"/>
      <w:r>
        <w:rPr>
          <w:spacing w:val="-2"/>
        </w:rPr>
        <w:t>Kesimpulan</w:t>
      </w:r>
    </w:p>
    <w:p w14:paraId="37B28448">
      <w:pPr>
        <w:pStyle w:val="6"/>
        <w:spacing w:before="272"/>
        <w:ind w:left="468"/>
        <w:jc w:val="both"/>
      </w:pPr>
      <w:r>
        <w:t>Berdasarkan</w:t>
      </w:r>
      <w:r>
        <w:rPr>
          <w:spacing w:val="-9"/>
        </w:rPr>
        <w:t xml:space="preserve"> </w:t>
      </w:r>
      <w:r>
        <w:t>hasil penelitian</w:t>
      </w:r>
      <w:r>
        <w:rPr>
          <w:spacing w:val="-1"/>
        </w:rPr>
        <w:t xml:space="preserve"> </w:t>
      </w:r>
      <w:r>
        <w:t>dan</w:t>
      </w:r>
      <w:r>
        <w:rPr>
          <w:spacing w:val="-4"/>
        </w:rPr>
        <w:t xml:space="preserve"> </w:t>
      </w:r>
      <w:r>
        <w:t>pembahasan</w:t>
      </w:r>
      <w:r>
        <w:rPr>
          <w:spacing w:val="-2"/>
        </w:rPr>
        <w:t xml:space="preserve"> </w:t>
      </w:r>
      <w:r>
        <w:t>maka</w:t>
      </w:r>
      <w:r>
        <w:rPr>
          <w:spacing w:val="-5"/>
        </w:rPr>
        <w:t xml:space="preserve"> </w:t>
      </w:r>
      <w:r>
        <w:t>dapat</w:t>
      </w:r>
      <w:r>
        <w:rPr>
          <w:spacing w:val="-2"/>
        </w:rPr>
        <w:t xml:space="preserve"> </w:t>
      </w:r>
      <w:r>
        <w:t>disimpulkan</w:t>
      </w:r>
      <w:r>
        <w:rPr>
          <w:spacing w:val="-1"/>
        </w:rPr>
        <w:t xml:space="preserve"> </w:t>
      </w:r>
      <w:r>
        <w:rPr>
          <w:spacing w:val="-2"/>
        </w:rPr>
        <w:t>bahwa:</w:t>
      </w:r>
    </w:p>
    <w:p w14:paraId="2DAB0FB5">
      <w:pPr>
        <w:pStyle w:val="6"/>
      </w:pPr>
    </w:p>
    <w:p w14:paraId="64801772">
      <w:pPr>
        <w:pStyle w:val="15"/>
        <w:numPr>
          <w:ilvl w:val="2"/>
          <w:numId w:val="2"/>
        </w:numPr>
        <w:tabs>
          <w:tab w:val="left" w:pos="1188"/>
        </w:tabs>
        <w:spacing w:before="0" w:after="0" w:line="480" w:lineRule="auto"/>
        <w:ind w:left="1188" w:right="976" w:hanging="360"/>
        <w:jc w:val="both"/>
        <w:rPr>
          <w:sz w:val="24"/>
        </w:rPr>
      </w:pPr>
      <w:r>
        <w:rPr>
          <w:sz w:val="24"/>
        </w:rPr>
        <w:t>Ekstrak</w:t>
      </w:r>
      <w:r>
        <w:rPr>
          <w:spacing w:val="40"/>
          <w:sz w:val="24"/>
        </w:rPr>
        <w:t xml:space="preserve"> </w:t>
      </w:r>
      <w:r>
        <w:rPr>
          <w:sz w:val="24"/>
        </w:rPr>
        <w:t>kulit buah mangga arumanis memiliki efek Antihiperlipidemia terhadap penurunan kadar trigliserida pada tikus putih jantan.</w:t>
      </w:r>
    </w:p>
    <w:p w14:paraId="5F5EDDDC">
      <w:pPr>
        <w:pStyle w:val="15"/>
        <w:numPr>
          <w:ilvl w:val="2"/>
          <w:numId w:val="2"/>
        </w:numPr>
        <w:tabs>
          <w:tab w:val="left" w:pos="1188"/>
        </w:tabs>
        <w:spacing w:before="0" w:after="0" w:line="480" w:lineRule="auto"/>
        <w:ind w:left="1188" w:right="978" w:hanging="360"/>
        <w:jc w:val="both"/>
        <w:rPr>
          <w:sz w:val="24"/>
        </w:rPr>
      </w:pPr>
      <w:r>
        <w:rPr>
          <w:sz w:val="24"/>
        </w:rPr>
        <w:t>Ekstrak</w:t>
      </w:r>
      <w:r>
        <w:rPr>
          <w:spacing w:val="40"/>
          <w:sz w:val="24"/>
        </w:rPr>
        <w:t xml:space="preserve"> </w:t>
      </w:r>
      <w:r>
        <w:rPr>
          <w:sz w:val="24"/>
        </w:rPr>
        <w:t>kulit buah mangga arumanis dosis 300 mg/kg BB merupakan dosis yang efektif untuk menurunkan kadar trigliserida.</w:t>
      </w:r>
    </w:p>
    <w:p w14:paraId="059FCB53">
      <w:pPr>
        <w:pStyle w:val="15"/>
        <w:numPr>
          <w:ilvl w:val="2"/>
          <w:numId w:val="2"/>
        </w:numPr>
        <w:tabs>
          <w:tab w:val="left" w:pos="1188"/>
        </w:tabs>
        <w:spacing w:before="1" w:after="0" w:line="480" w:lineRule="auto"/>
        <w:ind w:left="1188" w:right="976" w:hanging="360"/>
        <w:jc w:val="both"/>
        <w:rPr>
          <w:sz w:val="24"/>
        </w:rPr>
      </w:pPr>
      <w:r>
        <w:rPr>
          <w:sz w:val="24"/>
        </w:rPr>
        <w:t>Ekstrak kulit buah mangga arumanis pada gambaran histopatologi memiliki efek mencegah timbulnya skor kerusakan pembuluh darah aorta dan penyempitan ratio lumen : total pada dosis 300 mg/kgBB.</w:t>
      </w:r>
    </w:p>
    <w:p w14:paraId="43A0B757">
      <w:pPr>
        <w:pStyle w:val="3"/>
        <w:numPr>
          <w:ilvl w:val="1"/>
          <w:numId w:val="2"/>
        </w:numPr>
        <w:tabs>
          <w:tab w:val="left" w:pos="828"/>
        </w:tabs>
        <w:spacing w:before="5" w:after="0" w:line="240" w:lineRule="auto"/>
        <w:ind w:left="828" w:right="0" w:hanging="360"/>
        <w:jc w:val="both"/>
      </w:pPr>
      <w:bookmarkStart w:id="11" w:name="_bookmark75"/>
      <w:bookmarkEnd w:id="11"/>
      <w:r>
        <w:rPr>
          <w:spacing w:val="-4"/>
        </w:rPr>
        <w:t>Saran</w:t>
      </w:r>
    </w:p>
    <w:p w14:paraId="2B02D2E4">
      <w:pPr>
        <w:pStyle w:val="6"/>
        <w:spacing w:before="271" w:line="480" w:lineRule="auto"/>
        <w:ind w:left="468" w:right="1028"/>
        <w:jc w:val="both"/>
      </w:pPr>
      <w:r>
        <w:t>Berdasarkan hasil penelitian yang didapatkan, saran yang diberikan oleh peneliti antara lain,yaitu;</w:t>
      </w:r>
    </w:p>
    <w:p w14:paraId="558B6600">
      <w:pPr>
        <w:pStyle w:val="15"/>
        <w:numPr>
          <w:ilvl w:val="2"/>
          <w:numId w:val="2"/>
        </w:numPr>
        <w:tabs>
          <w:tab w:val="left" w:pos="1176"/>
        </w:tabs>
        <w:spacing w:before="0" w:after="0" w:line="480" w:lineRule="auto"/>
        <w:ind w:left="1176" w:right="1028" w:hanging="281"/>
        <w:jc w:val="both"/>
        <w:rPr>
          <w:sz w:val="24"/>
        </w:rPr>
      </w:pPr>
      <w:r>
        <w:rPr>
          <w:sz w:val="24"/>
        </w:rPr>
        <w:t>Perlu</w:t>
      </w:r>
      <w:r>
        <w:rPr>
          <w:spacing w:val="-4"/>
          <w:sz w:val="24"/>
        </w:rPr>
        <w:t xml:space="preserve"> </w:t>
      </w:r>
      <w:r>
        <w:rPr>
          <w:sz w:val="24"/>
        </w:rPr>
        <w:t>dilakukan</w:t>
      </w:r>
      <w:r>
        <w:rPr>
          <w:spacing w:val="-4"/>
          <w:sz w:val="24"/>
        </w:rPr>
        <w:t xml:space="preserve"> </w:t>
      </w:r>
      <w:r>
        <w:rPr>
          <w:sz w:val="24"/>
        </w:rPr>
        <w:t>penelitian</w:t>
      </w:r>
      <w:r>
        <w:rPr>
          <w:spacing w:val="-4"/>
          <w:sz w:val="24"/>
        </w:rPr>
        <w:t xml:space="preserve"> </w:t>
      </w:r>
      <w:r>
        <w:rPr>
          <w:sz w:val="24"/>
        </w:rPr>
        <w:t>lebih</w:t>
      </w:r>
      <w:r>
        <w:rPr>
          <w:spacing w:val="-4"/>
          <w:sz w:val="24"/>
        </w:rPr>
        <w:t xml:space="preserve"> </w:t>
      </w:r>
      <w:r>
        <w:rPr>
          <w:sz w:val="24"/>
        </w:rPr>
        <w:t>lanjut</w:t>
      </w:r>
      <w:r>
        <w:rPr>
          <w:spacing w:val="-4"/>
          <w:sz w:val="24"/>
        </w:rPr>
        <w:t xml:space="preserve"> </w:t>
      </w:r>
      <w:r>
        <w:rPr>
          <w:sz w:val="24"/>
        </w:rPr>
        <w:t>mengenai</w:t>
      </w:r>
      <w:r>
        <w:rPr>
          <w:spacing w:val="-4"/>
          <w:sz w:val="24"/>
        </w:rPr>
        <w:t xml:space="preserve"> </w:t>
      </w:r>
      <w:r>
        <w:rPr>
          <w:sz w:val="24"/>
        </w:rPr>
        <w:t>lama</w:t>
      </w:r>
      <w:r>
        <w:rPr>
          <w:spacing w:val="-4"/>
          <w:sz w:val="24"/>
        </w:rPr>
        <w:t xml:space="preserve"> </w:t>
      </w:r>
      <w:r>
        <w:rPr>
          <w:sz w:val="24"/>
        </w:rPr>
        <w:t>pemberian</w:t>
      </w:r>
      <w:r>
        <w:rPr>
          <w:spacing w:val="-4"/>
          <w:sz w:val="24"/>
        </w:rPr>
        <w:t xml:space="preserve"> </w:t>
      </w:r>
      <w:r>
        <w:rPr>
          <w:sz w:val="24"/>
        </w:rPr>
        <w:t>ekstrak</w:t>
      </w:r>
      <w:r>
        <w:rPr>
          <w:spacing w:val="-4"/>
          <w:sz w:val="24"/>
        </w:rPr>
        <w:t xml:space="preserve"> </w:t>
      </w:r>
      <w:r>
        <w:rPr>
          <w:sz w:val="24"/>
        </w:rPr>
        <w:t>kulit buah mangga arumanis pada hewan uji guna mengevaluasi batas keamanan ekstrak pada penggunaan jangka panjang.</w:t>
      </w:r>
    </w:p>
    <w:p w14:paraId="3FC367D1">
      <w:pPr>
        <w:pStyle w:val="15"/>
        <w:numPr>
          <w:ilvl w:val="2"/>
          <w:numId w:val="2"/>
        </w:numPr>
        <w:tabs>
          <w:tab w:val="left" w:pos="1176"/>
        </w:tabs>
        <w:spacing w:before="0" w:after="0" w:line="480" w:lineRule="auto"/>
        <w:ind w:left="1176" w:right="1032" w:hanging="281"/>
        <w:jc w:val="both"/>
        <w:rPr>
          <w:sz w:val="24"/>
        </w:rPr>
      </w:pPr>
      <w:r>
        <w:rPr>
          <w:sz w:val="24"/>
        </w:rPr>
        <w:t>Pada penelitian berikutnya perlu memakai metode induksi yang berbeda</w:t>
      </w:r>
      <w:r>
        <w:rPr>
          <w:spacing w:val="40"/>
          <w:sz w:val="24"/>
        </w:rPr>
        <w:t xml:space="preserve"> </w:t>
      </w:r>
      <w:r>
        <w:rPr>
          <w:sz w:val="24"/>
        </w:rPr>
        <w:t>untuk mendapatkan hasil lebih variatif.</w:t>
      </w:r>
    </w:p>
    <w:p w14:paraId="3D21DBE3">
      <w:pPr>
        <w:pStyle w:val="15"/>
        <w:spacing w:after="0" w:line="480" w:lineRule="auto"/>
        <w:jc w:val="both"/>
        <w:rPr>
          <w:sz w:val="24"/>
        </w:rPr>
        <w:sectPr>
          <w:pgSz w:w="12240" w:h="15840"/>
          <w:pgMar w:top="1620" w:right="720" w:bottom="1200" w:left="1800" w:header="0" w:footer="1002" w:gutter="0"/>
          <w:cols w:space="720" w:num="1"/>
        </w:sectPr>
      </w:pPr>
    </w:p>
    <w:p w14:paraId="3172CD5E">
      <w:pPr>
        <w:pStyle w:val="2"/>
      </w:pPr>
      <w:bookmarkStart w:id="12" w:name="_bookmark76"/>
      <w:bookmarkEnd w:id="12"/>
      <w:r>
        <w:t>DAFTAR</w:t>
      </w:r>
      <w:r>
        <w:rPr>
          <w:spacing w:val="-1"/>
        </w:rPr>
        <w:t xml:space="preserve"> </w:t>
      </w:r>
      <w:r>
        <w:rPr>
          <w:spacing w:val="-2"/>
        </w:rPr>
        <w:t>PUSTAKA</w:t>
      </w:r>
    </w:p>
    <w:p w14:paraId="5DF930A7">
      <w:pPr>
        <w:spacing w:before="272"/>
        <w:ind w:left="468" w:right="0" w:firstLine="0"/>
        <w:jc w:val="left"/>
        <w:rPr>
          <w:sz w:val="24"/>
        </w:rPr>
      </w:pPr>
      <w:r>
        <w:rPr>
          <w:sz w:val="24"/>
        </w:rPr>
        <w:t>Agus,</w:t>
      </w:r>
      <w:r>
        <w:rPr>
          <w:spacing w:val="-3"/>
          <w:sz w:val="24"/>
        </w:rPr>
        <w:t xml:space="preserve"> </w:t>
      </w:r>
      <w:r>
        <w:rPr>
          <w:sz w:val="24"/>
        </w:rPr>
        <w:t xml:space="preserve">2010. </w:t>
      </w:r>
      <w:r>
        <w:rPr>
          <w:i/>
          <w:sz w:val="24"/>
        </w:rPr>
        <w:t>Buah</w:t>
      </w:r>
      <w:r>
        <w:rPr>
          <w:i/>
          <w:spacing w:val="-1"/>
          <w:sz w:val="24"/>
        </w:rPr>
        <w:t xml:space="preserve"> </w:t>
      </w:r>
      <w:r>
        <w:rPr>
          <w:i/>
          <w:sz w:val="24"/>
        </w:rPr>
        <w:t>dan Sayur Sakti.</w:t>
      </w:r>
      <w:r>
        <w:rPr>
          <w:i/>
          <w:spacing w:val="-1"/>
          <w:sz w:val="24"/>
        </w:rPr>
        <w:t xml:space="preserve"> </w:t>
      </w:r>
      <w:r>
        <w:rPr>
          <w:i/>
          <w:sz w:val="24"/>
        </w:rPr>
        <w:t>Media Persindo</w:t>
      </w:r>
      <w:r>
        <w:rPr>
          <w:sz w:val="24"/>
        </w:rPr>
        <w:t xml:space="preserve">, </w:t>
      </w:r>
      <w:r>
        <w:rPr>
          <w:spacing w:val="-2"/>
          <w:sz w:val="24"/>
        </w:rPr>
        <w:t>Yogyakarta.</w:t>
      </w:r>
    </w:p>
    <w:p w14:paraId="568AC7C3">
      <w:pPr>
        <w:pStyle w:val="6"/>
      </w:pPr>
    </w:p>
    <w:p w14:paraId="626BD2AA">
      <w:pPr>
        <w:spacing w:before="0"/>
        <w:ind w:left="1034" w:right="982" w:hanging="567"/>
        <w:jc w:val="both"/>
        <w:rPr>
          <w:sz w:val="24"/>
        </w:rPr>
      </w:pPr>
      <w:r>
        <w:rPr>
          <w:sz w:val="24"/>
        </w:rPr>
        <w:t xml:space="preserve">Anwar, T. B.2004. </w:t>
      </w:r>
      <w:r>
        <w:rPr>
          <w:i/>
          <w:sz w:val="24"/>
        </w:rPr>
        <w:t>Dislipidemia sebagai faktor resiko penyakit jantung Koroner [ Tesis]</w:t>
      </w:r>
      <w:r>
        <w:rPr>
          <w:sz w:val="24"/>
        </w:rPr>
        <w:t>. Fakultas Kedokteran Universitas Sumatera Utara, Medan.</w:t>
      </w:r>
    </w:p>
    <w:p w14:paraId="61137D60">
      <w:pPr>
        <w:pStyle w:val="6"/>
      </w:pPr>
    </w:p>
    <w:p w14:paraId="1069A7E0">
      <w:pPr>
        <w:pStyle w:val="6"/>
        <w:ind w:left="1034" w:right="977" w:hanging="567"/>
        <w:jc w:val="both"/>
      </w:pPr>
      <w:r>
        <w:t>Ajila, C.M. Naidu, K.A. Bhat, S. G. Rao, Prasada U.J.S. 2007. Bioactive compounds and</w:t>
      </w:r>
      <w:r>
        <w:rPr>
          <w:spacing w:val="40"/>
        </w:rPr>
        <w:t xml:space="preserve">  </w:t>
      </w:r>
      <w:r>
        <w:t>antioxidant</w:t>
      </w:r>
      <w:r>
        <w:rPr>
          <w:spacing w:val="40"/>
        </w:rPr>
        <w:t xml:space="preserve">  </w:t>
      </w:r>
      <w:r>
        <w:t>potential</w:t>
      </w:r>
      <w:r>
        <w:rPr>
          <w:spacing w:val="40"/>
        </w:rPr>
        <w:t xml:space="preserve">  </w:t>
      </w:r>
      <w:r>
        <w:t>of</w:t>
      </w:r>
      <w:r>
        <w:rPr>
          <w:spacing w:val="40"/>
        </w:rPr>
        <w:t xml:space="preserve">  </w:t>
      </w:r>
      <w:r>
        <w:t>mango</w:t>
      </w:r>
      <w:r>
        <w:rPr>
          <w:spacing w:val="40"/>
        </w:rPr>
        <w:t xml:space="preserve">  </w:t>
      </w:r>
      <w:r>
        <w:t>peel</w:t>
      </w:r>
      <w:r>
        <w:rPr>
          <w:spacing w:val="40"/>
        </w:rPr>
        <w:t xml:space="preserve">  </w:t>
      </w:r>
      <w:r>
        <w:t>extract.</w:t>
      </w:r>
      <w:r>
        <w:rPr>
          <w:spacing w:val="40"/>
        </w:rPr>
        <w:t xml:space="preserve">  </w:t>
      </w:r>
      <w:r>
        <w:rPr>
          <w:i/>
        </w:rPr>
        <w:t>Food</w:t>
      </w:r>
      <w:r>
        <w:rPr>
          <w:i/>
          <w:spacing w:val="40"/>
        </w:rPr>
        <w:t xml:space="preserve">  </w:t>
      </w:r>
      <w:r>
        <w:rPr>
          <w:i/>
        </w:rPr>
        <w:t>Chemistry</w:t>
      </w:r>
      <w:r>
        <w:t>. Vol. 105. 928-988</w:t>
      </w:r>
    </w:p>
    <w:p w14:paraId="19136F3E">
      <w:pPr>
        <w:pStyle w:val="6"/>
      </w:pPr>
    </w:p>
    <w:p w14:paraId="2CA7E447">
      <w:pPr>
        <w:pStyle w:val="6"/>
        <w:ind w:left="1034" w:right="977" w:hanging="567"/>
        <w:jc w:val="both"/>
      </w:pPr>
      <w:r>
        <w:t xml:space="preserve">Baig, S.A. et al.2015. The association of nutritional profile and prognosis of degenerative diseases associated with carbohydrate and lipid metabolisme at high altitude of district ziarat, pakistan. </w:t>
      </w:r>
      <w:r>
        <w:rPr>
          <w:i/>
        </w:rPr>
        <w:t xml:space="preserve">Saudi Journal of Biological </w:t>
      </w:r>
      <w:r>
        <w:rPr>
          <w:i/>
          <w:spacing w:val="-2"/>
        </w:rPr>
        <w:t>Sciences</w:t>
      </w:r>
      <w:r>
        <w:rPr>
          <w:spacing w:val="-2"/>
        </w:rPr>
        <w:t>.22(1):50-55</w:t>
      </w:r>
    </w:p>
    <w:p w14:paraId="2E374005">
      <w:pPr>
        <w:pStyle w:val="6"/>
      </w:pPr>
    </w:p>
    <w:p w14:paraId="06864AC2">
      <w:pPr>
        <w:spacing w:before="1"/>
        <w:ind w:left="1034" w:right="984" w:hanging="567"/>
        <w:jc w:val="both"/>
        <w:rPr>
          <w:sz w:val="24"/>
        </w:rPr>
      </w:pPr>
      <w:r>
        <w:rPr>
          <w:sz w:val="24"/>
        </w:rPr>
        <w:t xml:space="preserve">Bhuvaneswari, K, 2012. Isolasi Mangiferan dari Daun Mangifera indica L var Alphonso. </w:t>
      </w:r>
      <w:r>
        <w:rPr>
          <w:i/>
          <w:sz w:val="24"/>
        </w:rPr>
        <w:t>Jurnal Penelitian Farmasi dan Klinis Asia</w:t>
      </w:r>
      <w:r>
        <w:rPr>
          <w:sz w:val="24"/>
        </w:rPr>
        <w:t>, Vol 6, Suppl</w:t>
      </w:r>
      <w:r>
        <w:rPr>
          <w:spacing w:val="40"/>
          <w:sz w:val="24"/>
        </w:rPr>
        <w:t xml:space="preserve"> </w:t>
      </w:r>
      <w:r>
        <w:rPr>
          <w:sz w:val="24"/>
        </w:rPr>
        <w:t>2, 2013.</w:t>
      </w:r>
    </w:p>
    <w:p w14:paraId="54DA24AE">
      <w:pPr>
        <w:spacing w:before="276"/>
        <w:ind w:left="1034" w:right="978" w:hanging="567"/>
        <w:jc w:val="both"/>
        <w:rPr>
          <w:sz w:val="24"/>
        </w:rPr>
      </w:pPr>
      <w:r>
        <w:rPr>
          <w:sz w:val="24"/>
        </w:rPr>
        <w:t xml:space="preserve">Clason, A, and Wilson, R. G, (2002). Peripheral Vascular Disease in MC Latchie. GR., Leaper. DJ, </w:t>
      </w:r>
      <w:r>
        <w:rPr>
          <w:i/>
          <w:sz w:val="24"/>
        </w:rPr>
        <w:t>Oxford Handbook of Clinical Surgery 2</w:t>
      </w:r>
      <w:r>
        <w:rPr>
          <w:i/>
          <w:sz w:val="24"/>
          <w:vertAlign w:val="superscript"/>
        </w:rPr>
        <w:t>nd</w:t>
      </w:r>
      <w:r>
        <w:rPr>
          <w:i/>
          <w:sz w:val="24"/>
          <w:vertAlign w:val="baseline"/>
        </w:rPr>
        <w:t xml:space="preserve"> </w:t>
      </w:r>
      <w:r>
        <w:rPr>
          <w:sz w:val="24"/>
          <w:vertAlign w:val="baseline"/>
        </w:rPr>
        <w:t>ed. New Delhi, Oxford University Press, 308 – 3010.</w:t>
      </w:r>
    </w:p>
    <w:p w14:paraId="2B489A2D">
      <w:pPr>
        <w:pStyle w:val="6"/>
      </w:pPr>
    </w:p>
    <w:p w14:paraId="51922082">
      <w:pPr>
        <w:spacing w:before="0"/>
        <w:ind w:left="1034" w:right="977" w:hanging="567"/>
        <w:jc w:val="both"/>
        <w:rPr>
          <w:sz w:val="24"/>
        </w:rPr>
      </w:pPr>
      <w:r>
        <w:rPr>
          <w:sz w:val="24"/>
        </w:rPr>
        <w:t xml:space="preserve">Depertemen Kesehatan RI, 2000. </w:t>
      </w:r>
      <w:r>
        <w:rPr>
          <w:i/>
          <w:sz w:val="24"/>
        </w:rPr>
        <w:t>Parameter Standar Umum Ekstrak Tumbuhan</w:t>
      </w:r>
      <w:r>
        <w:rPr>
          <w:i/>
          <w:spacing w:val="40"/>
          <w:sz w:val="24"/>
        </w:rPr>
        <w:t xml:space="preserve"> </w:t>
      </w:r>
      <w:r>
        <w:rPr>
          <w:i/>
          <w:sz w:val="24"/>
        </w:rPr>
        <w:t>Obat</w:t>
      </w:r>
      <w:r>
        <w:rPr>
          <w:sz w:val="24"/>
        </w:rPr>
        <w:t>, Diktorat Jendral POM, Jakarta.</w:t>
      </w:r>
    </w:p>
    <w:p w14:paraId="7AD0700A">
      <w:pPr>
        <w:spacing w:before="274"/>
        <w:ind w:left="1034" w:right="981" w:hanging="567"/>
        <w:jc w:val="both"/>
        <w:rPr>
          <w:sz w:val="24"/>
        </w:rPr>
      </w:pPr>
      <w:r>
        <w:rPr>
          <w:sz w:val="24"/>
        </w:rPr>
        <w:t>Departemen Kesehatan RI, 2008</w:t>
      </w:r>
      <w:r>
        <w:rPr>
          <w:i/>
          <w:sz w:val="24"/>
        </w:rPr>
        <w:t>, Farmakope Herbal Indonesia Edisi I</w:t>
      </w:r>
      <w:r>
        <w:rPr>
          <w:sz w:val="24"/>
        </w:rPr>
        <w:t>, DepKes RI, Jakarta : 169-174.</w:t>
      </w:r>
    </w:p>
    <w:p w14:paraId="249D2799">
      <w:pPr>
        <w:pStyle w:val="6"/>
      </w:pPr>
    </w:p>
    <w:p w14:paraId="5D32C744">
      <w:pPr>
        <w:pStyle w:val="6"/>
        <w:ind w:left="1034" w:right="982" w:hanging="567"/>
        <w:jc w:val="both"/>
      </w:pPr>
      <w:r>
        <w:t xml:space="preserve">Durachim A, Mahmud D. </w:t>
      </w:r>
      <w:r>
        <w:rPr>
          <w:i/>
        </w:rPr>
        <w:t>Sitohistoteknolog</w:t>
      </w:r>
      <w:r>
        <w:t>i. Bandung : Politeknik Kesehatan Bandung : 2017.</w:t>
      </w:r>
    </w:p>
    <w:p w14:paraId="3A08BF30">
      <w:pPr>
        <w:pStyle w:val="6"/>
      </w:pPr>
    </w:p>
    <w:p w14:paraId="609EA377">
      <w:pPr>
        <w:spacing w:before="1" w:line="242" w:lineRule="auto"/>
        <w:ind w:left="1034" w:right="978" w:hanging="567"/>
        <w:jc w:val="both"/>
        <w:rPr>
          <w:sz w:val="24"/>
        </w:rPr>
      </w:pPr>
      <w:r>
        <w:rPr>
          <w:sz w:val="24"/>
        </w:rPr>
        <w:t xml:space="preserve">Elena Maria,ect, </w:t>
      </w:r>
      <w:r>
        <w:rPr>
          <w:i/>
          <w:sz w:val="24"/>
        </w:rPr>
        <w:t xml:space="preserve">chemical composition of mango (mangifera indica L). </w:t>
      </w:r>
      <w:r>
        <w:rPr>
          <w:sz w:val="24"/>
        </w:rPr>
        <w:t>fruit: Nutritional and phytochemical Compounds. Font Plant Sci.,17 October 2019.</w:t>
      </w:r>
    </w:p>
    <w:p w14:paraId="7703ACA1">
      <w:pPr>
        <w:spacing w:before="196" w:line="242" w:lineRule="auto"/>
        <w:ind w:left="1176" w:right="975" w:hanging="708"/>
        <w:jc w:val="left"/>
        <w:rPr>
          <w:sz w:val="24"/>
        </w:rPr>
      </w:pPr>
      <w:r>
        <w:rPr>
          <w:sz w:val="24"/>
        </w:rPr>
        <w:t>Feingold,</w:t>
      </w:r>
      <w:r>
        <w:rPr>
          <w:spacing w:val="40"/>
          <w:sz w:val="24"/>
        </w:rPr>
        <w:t xml:space="preserve"> </w:t>
      </w:r>
      <w:r>
        <w:rPr>
          <w:sz w:val="24"/>
        </w:rPr>
        <w:t>K.R.</w:t>
      </w:r>
      <w:r>
        <w:rPr>
          <w:spacing w:val="40"/>
          <w:sz w:val="24"/>
        </w:rPr>
        <w:t xml:space="preserve"> </w:t>
      </w:r>
      <w:r>
        <w:rPr>
          <w:sz w:val="24"/>
        </w:rPr>
        <w:t>and</w:t>
      </w:r>
      <w:r>
        <w:rPr>
          <w:spacing w:val="40"/>
          <w:sz w:val="24"/>
        </w:rPr>
        <w:t xml:space="preserve"> </w:t>
      </w:r>
      <w:r>
        <w:rPr>
          <w:sz w:val="24"/>
        </w:rPr>
        <w:t>Grunfeld,</w:t>
      </w:r>
      <w:r>
        <w:rPr>
          <w:spacing w:val="40"/>
          <w:sz w:val="24"/>
        </w:rPr>
        <w:t xml:space="preserve"> </w:t>
      </w:r>
      <w:r>
        <w:rPr>
          <w:sz w:val="24"/>
        </w:rPr>
        <w:t>C.</w:t>
      </w:r>
      <w:r>
        <w:rPr>
          <w:spacing w:val="40"/>
          <w:sz w:val="24"/>
        </w:rPr>
        <w:t xml:space="preserve"> </w:t>
      </w:r>
      <w:r>
        <w:rPr>
          <w:sz w:val="24"/>
        </w:rPr>
        <w:t>2021</w:t>
      </w:r>
      <w:r>
        <w:rPr>
          <w:spacing w:val="40"/>
          <w:sz w:val="24"/>
        </w:rPr>
        <w:t xml:space="preserve"> </w:t>
      </w:r>
      <w:r>
        <w:rPr>
          <w:i/>
          <w:sz w:val="24"/>
        </w:rPr>
        <w:t>“Introduction</w:t>
      </w:r>
      <w:r>
        <w:rPr>
          <w:i/>
          <w:spacing w:val="40"/>
          <w:sz w:val="24"/>
        </w:rPr>
        <w:t xml:space="preserve"> </w:t>
      </w:r>
      <w:r>
        <w:rPr>
          <w:i/>
          <w:sz w:val="24"/>
        </w:rPr>
        <w:t>to</w:t>
      </w:r>
      <w:r>
        <w:rPr>
          <w:i/>
          <w:spacing w:val="40"/>
          <w:sz w:val="24"/>
        </w:rPr>
        <w:t xml:space="preserve"> </w:t>
      </w:r>
      <w:r>
        <w:rPr>
          <w:i/>
          <w:sz w:val="24"/>
        </w:rPr>
        <w:t>Lipids</w:t>
      </w:r>
      <w:r>
        <w:rPr>
          <w:i/>
          <w:spacing w:val="40"/>
          <w:sz w:val="24"/>
        </w:rPr>
        <w:t xml:space="preserve"> </w:t>
      </w:r>
      <w:r>
        <w:rPr>
          <w:i/>
          <w:sz w:val="24"/>
        </w:rPr>
        <w:t>and</w:t>
      </w:r>
      <w:r>
        <w:rPr>
          <w:i/>
          <w:spacing w:val="40"/>
          <w:sz w:val="24"/>
        </w:rPr>
        <w:t xml:space="preserve"> </w:t>
      </w:r>
      <w:r>
        <w:rPr>
          <w:i/>
          <w:sz w:val="24"/>
        </w:rPr>
        <w:t>Lipoproteins</w:t>
      </w:r>
      <w:r>
        <w:rPr>
          <w:sz w:val="24"/>
        </w:rPr>
        <w:t>,” Endotext, (1), pp. 1–22.</w:t>
      </w:r>
    </w:p>
    <w:p w14:paraId="5A2A9F15">
      <w:pPr>
        <w:spacing w:before="193" w:line="242" w:lineRule="auto"/>
        <w:ind w:left="1176" w:right="975" w:hanging="648"/>
        <w:jc w:val="left"/>
        <w:rPr>
          <w:sz w:val="24"/>
        </w:rPr>
      </w:pPr>
      <w:r>
        <w:rPr>
          <w:sz w:val="24"/>
        </w:rPr>
        <w:t>Goodman</w:t>
      </w:r>
      <w:r>
        <w:rPr>
          <w:spacing w:val="28"/>
          <w:sz w:val="24"/>
        </w:rPr>
        <w:t xml:space="preserve"> </w:t>
      </w:r>
      <w:r>
        <w:rPr>
          <w:sz w:val="24"/>
        </w:rPr>
        <w:t>and</w:t>
      </w:r>
      <w:r>
        <w:rPr>
          <w:spacing w:val="31"/>
          <w:sz w:val="24"/>
        </w:rPr>
        <w:t xml:space="preserve"> </w:t>
      </w:r>
      <w:r>
        <w:rPr>
          <w:sz w:val="24"/>
        </w:rPr>
        <w:t>Gilman:</w:t>
      </w:r>
      <w:r>
        <w:rPr>
          <w:spacing w:val="33"/>
          <w:sz w:val="24"/>
        </w:rPr>
        <w:t xml:space="preserve"> </w:t>
      </w:r>
      <w:r>
        <w:rPr>
          <w:i/>
          <w:sz w:val="24"/>
        </w:rPr>
        <w:t>Dasar</w:t>
      </w:r>
      <w:r>
        <w:rPr>
          <w:i/>
          <w:spacing w:val="28"/>
          <w:sz w:val="24"/>
        </w:rPr>
        <w:t xml:space="preserve"> </w:t>
      </w:r>
      <w:r>
        <w:rPr>
          <w:i/>
          <w:sz w:val="24"/>
        </w:rPr>
        <w:t>farmakologi</w:t>
      </w:r>
      <w:r>
        <w:rPr>
          <w:i/>
          <w:spacing w:val="29"/>
          <w:sz w:val="24"/>
        </w:rPr>
        <w:t xml:space="preserve"> </w:t>
      </w:r>
      <w:r>
        <w:rPr>
          <w:i/>
          <w:sz w:val="24"/>
        </w:rPr>
        <w:t>terapi</w:t>
      </w:r>
      <w:r>
        <w:rPr>
          <w:sz w:val="24"/>
        </w:rPr>
        <w:t>.</w:t>
      </w:r>
      <w:r>
        <w:rPr>
          <w:spacing w:val="28"/>
          <w:sz w:val="24"/>
        </w:rPr>
        <w:t xml:space="preserve"> </w:t>
      </w:r>
      <w:r>
        <w:rPr>
          <w:sz w:val="24"/>
        </w:rPr>
        <w:t>Edisi</w:t>
      </w:r>
      <w:r>
        <w:rPr>
          <w:spacing w:val="29"/>
          <w:sz w:val="24"/>
        </w:rPr>
        <w:t xml:space="preserve"> </w:t>
      </w:r>
      <w:r>
        <w:rPr>
          <w:sz w:val="24"/>
        </w:rPr>
        <w:t>10.</w:t>
      </w:r>
      <w:r>
        <w:rPr>
          <w:spacing w:val="30"/>
          <w:sz w:val="24"/>
        </w:rPr>
        <w:t xml:space="preserve"> </w:t>
      </w:r>
      <w:r>
        <w:rPr>
          <w:sz w:val="24"/>
        </w:rPr>
        <w:t>Vol.</w:t>
      </w:r>
      <w:r>
        <w:rPr>
          <w:spacing w:val="28"/>
          <w:sz w:val="24"/>
        </w:rPr>
        <w:t xml:space="preserve"> </w:t>
      </w:r>
      <w:r>
        <w:rPr>
          <w:sz w:val="24"/>
        </w:rPr>
        <w:t>2</w:t>
      </w:r>
      <w:r>
        <w:rPr>
          <w:spacing w:val="28"/>
          <w:sz w:val="24"/>
        </w:rPr>
        <w:t xml:space="preserve"> </w:t>
      </w:r>
      <w:r>
        <w:rPr>
          <w:sz w:val="24"/>
        </w:rPr>
        <w:t>Jakarta</w:t>
      </w:r>
      <w:r>
        <w:rPr>
          <w:spacing w:val="27"/>
          <w:sz w:val="24"/>
        </w:rPr>
        <w:t xml:space="preserve"> </w:t>
      </w:r>
      <w:r>
        <w:rPr>
          <w:sz w:val="24"/>
        </w:rPr>
        <w:t>:</w:t>
      </w:r>
      <w:r>
        <w:rPr>
          <w:spacing w:val="29"/>
          <w:sz w:val="24"/>
        </w:rPr>
        <w:t xml:space="preserve"> </w:t>
      </w:r>
      <w:r>
        <w:rPr>
          <w:sz w:val="24"/>
        </w:rPr>
        <w:t>EGC. Hal. 943-968. Gilman, 2012.</w:t>
      </w:r>
    </w:p>
    <w:p w14:paraId="22B2E99B">
      <w:pPr>
        <w:pStyle w:val="6"/>
        <w:spacing w:before="197"/>
        <w:ind w:left="528"/>
      </w:pPr>
      <w:r>
        <w:t>Grundy,</w:t>
      </w:r>
      <w:r>
        <w:rPr>
          <w:spacing w:val="-2"/>
        </w:rPr>
        <w:t xml:space="preserve"> </w:t>
      </w:r>
      <w:r>
        <w:t>S.</w:t>
      </w:r>
      <w:r>
        <w:rPr>
          <w:spacing w:val="-1"/>
        </w:rPr>
        <w:t xml:space="preserve"> </w:t>
      </w:r>
      <w:r>
        <w:t>M.,</w:t>
      </w:r>
      <w:r>
        <w:rPr>
          <w:spacing w:val="-1"/>
        </w:rPr>
        <w:t xml:space="preserve"> </w:t>
      </w:r>
      <w:r>
        <w:t>Stone,</w:t>
      </w:r>
      <w:r>
        <w:rPr>
          <w:spacing w:val="-1"/>
        </w:rPr>
        <w:t xml:space="preserve"> </w:t>
      </w:r>
      <w:r>
        <w:t>N.</w:t>
      </w:r>
      <w:r>
        <w:rPr>
          <w:spacing w:val="-1"/>
        </w:rPr>
        <w:t xml:space="preserve"> </w:t>
      </w:r>
      <w:r>
        <w:t>J.,</w:t>
      </w:r>
      <w:r>
        <w:rPr>
          <w:spacing w:val="-1"/>
        </w:rPr>
        <w:t xml:space="preserve"> </w:t>
      </w:r>
      <w:r>
        <w:t>Bailey,</w:t>
      </w:r>
      <w:r>
        <w:rPr>
          <w:spacing w:val="-1"/>
        </w:rPr>
        <w:t xml:space="preserve"> </w:t>
      </w:r>
      <w:r>
        <w:t>A. L.,Birtcher,</w:t>
      </w:r>
      <w:r>
        <w:rPr>
          <w:spacing w:val="-1"/>
        </w:rPr>
        <w:t xml:space="preserve"> </w:t>
      </w:r>
      <w:r>
        <w:t>K.</w:t>
      </w:r>
      <w:r>
        <w:rPr>
          <w:spacing w:val="-1"/>
        </w:rPr>
        <w:t xml:space="preserve"> </w:t>
      </w:r>
      <w:r>
        <w:t>K.,</w:t>
      </w:r>
      <w:r>
        <w:rPr>
          <w:spacing w:val="-1"/>
        </w:rPr>
        <w:t xml:space="preserve"> </w:t>
      </w:r>
      <w:r>
        <w:t>Beam,</w:t>
      </w:r>
      <w:r>
        <w:rPr>
          <w:spacing w:val="-1"/>
        </w:rPr>
        <w:t xml:space="preserve"> </w:t>
      </w:r>
      <w:r>
        <w:t>C.,</w:t>
      </w:r>
      <w:r>
        <w:rPr>
          <w:spacing w:val="-1"/>
        </w:rPr>
        <w:t xml:space="preserve"> </w:t>
      </w:r>
      <w:r>
        <w:rPr>
          <w:spacing w:val="-2"/>
        </w:rPr>
        <w:t>Blumenthal,</w:t>
      </w:r>
    </w:p>
    <w:p w14:paraId="6AF849EF">
      <w:pPr>
        <w:spacing w:before="202" w:line="412" w:lineRule="auto"/>
        <w:ind w:left="1176" w:right="975" w:firstLine="12"/>
        <w:jc w:val="left"/>
        <w:rPr>
          <w:sz w:val="24"/>
        </w:rPr>
      </w:pPr>
      <w:r>
        <w:rPr>
          <w:sz w:val="24"/>
        </w:rPr>
        <w:t>R.</w:t>
      </w:r>
      <w:r>
        <w:rPr>
          <w:spacing w:val="-4"/>
          <w:sz w:val="24"/>
        </w:rPr>
        <w:t xml:space="preserve"> </w:t>
      </w:r>
      <w:r>
        <w:rPr>
          <w:sz w:val="24"/>
        </w:rPr>
        <w:t>S.,</w:t>
      </w:r>
      <w:r>
        <w:rPr>
          <w:spacing w:val="-4"/>
          <w:sz w:val="24"/>
        </w:rPr>
        <w:t xml:space="preserve"> </w:t>
      </w:r>
      <w:r>
        <w:rPr>
          <w:sz w:val="24"/>
        </w:rPr>
        <w:t>Yeboah,</w:t>
      </w:r>
      <w:r>
        <w:rPr>
          <w:spacing w:val="-4"/>
          <w:sz w:val="24"/>
        </w:rPr>
        <w:t xml:space="preserve"> </w:t>
      </w:r>
      <w:r>
        <w:rPr>
          <w:sz w:val="24"/>
        </w:rPr>
        <w:t>J.</w:t>
      </w:r>
      <w:r>
        <w:rPr>
          <w:spacing w:val="-4"/>
          <w:sz w:val="24"/>
        </w:rPr>
        <w:t xml:space="preserve"> </w:t>
      </w:r>
      <w:r>
        <w:rPr>
          <w:sz w:val="24"/>
        </w:rPr>
        <w:t>(2018).</w:t>
      </w:r>
      <w:r>
        <w:rPr>
          <w:spacing w:val="-4"/>
          <w:sz w:val="24"/>
        </w:rPr>
        <w:t xml:space="preserve"> </w:t>
      </w:r>
      <w:r>
        <w:rPr>
          <w:sz w:val="24"/>
        </w:rPr>
        <w:t>2018</w:t>
      </w:r>
      <w:r>
        <w:rPr>
          <w:spacing w:val="-3"/>
          <w:sz w:val="24"/>
        </w:rPr>
        <w:t xml:space="preserve"> </w:t>
      </w:r>
      <w:r>
        <w:rPr>
          <w:i/>
          <w:sz w:val="24"/>
        </w:rPr>
        <w:t>Guideline</w:t>
      </w:r>
      <w:r>
        <w:rPr>
          <w:i/>
          <w:spacing w:val="-5"/>
          <w:sz w:val="24"/>
        </w:rPr>
        <w:t xml:space="preserve"> </w:t>
      </w:r>
      <w:r>
        <w:rPr>
          <w:i/>
          <w:sz w:val="24"/>
        </w:rPr>
        <w:t>on</w:t>
      </w:r>
      <w:r>
        <w:rPr>
          <w:i/>
          <w:spacing w:val="-4"/>
          <w:sz w:val="24"/>
        </w:rPr>
        <w:t xml:space="preserve"> </w:t>
      </w:r>
      <w:r>
        <w:rPr>
          <w:i/>
          <w:sz w:val="24"/>
        </w:rPr>
        <w:t>the</w:t>
      </w:r>
      <w:r>
        <w:rPr>
          <w:i/>
          <w:spacing w:val="-4"/>
          <w:sz w:val="24"/>
        </w:rPr>
        <w:t xml:space="preserve"> </w:t>
      </w:r>
      <w:r>
        <w:rPr>
          <w:i/>
          <w:sz w:val="24"/>
        </w:rPr>
        <w:t>management</w:t>
      </w:r>
      <w:r>
        <w:rPr>
          <w:i/>
          <w:spacing w:val="-4"/>
          <w:sz w:val="24"/>
        </w:rPr>
        <w:t xml:space="preserve"> </w:t>
      </w:r>
      <w:r>
        <w:rPr>
          <w:i/>
          <w:sz w:val="24"/>
        </w:rPr>
        <w:t>of</w:t>
      </w:r>
      <w:r>
        <w:rPr>
          <w:i/>
          <w:spacing w:val="-4"/>
          <w:sz w:val="24"/>
        </w:rPr>
        <w:t xml:space="preserve"> </w:t>
      </w:r>
      <w:r>
        <w:rPr>
          <w:i/>
          <w:sz w:val="24"/>
        </w:rPr>
        <w:t>blood cholesterol</w:t>
      </w:r>
      <w:r>
        <w:rPr>
          <w:sz w:val="24"/>
        </w:rPr>
        <w:t>. J Am Coll Cardio</w:t>
      </w:r>
    </w:p>
    <w:p w14:paraId="0966F441">
      <w:pPr>
        <w:spacing w:after="0" w:line="412" w:lineRule="auto"/>
        <w:jc w:val="left"/>
        <w:rPr>
          <w:sz w:val="24"/>
        </w:rPr>
        <w:sectPr>
          <w:pgSz w:w="12240" w:h="15840"/>
          <w:pgMar w:top="1620" w:right="720" w:bottom="1200" w:left="1800" w:header="0" w:footer="1002" w:gutter="0"/>
          <w:cols w:space="720" w:num="1"/>
        </w:sectPr>
      </w:pPr>
    </w:p>
    <w:p w14:paraId="3DC4E729">
      <w:pPr>
        <w:pStyle w:val="6"/>
        <w:spacing w:before="74"/>
        <w:ind w:left="1176" w:right="983" w:hanging="708"/>
        <w:jc w:val="both"/>
      </w:pPr>
      <w:r>
        <w:t xml:space="preserve">Harborne JB. 1987. </w:t>
      </w:r>
      <w:r>
        <w:rPr>
          <w:i/>
        </w:rPr>
        <w:t>Metode Fitokimia</w:t>
      </w:r>
      <w:r>
        <w:t>. Padmawinata K, Soediro I, penerjemah; Niksolihin S, editor. Bandung: ITB. Terjemahan dari: Phytochemical</w:t>
      </w:r>
      <w:r>
        <w:rPr>
          <w:spacing w:val="40"/>
        </w:rPr>
        <w:t xml:space="preserve"> </w:t>
      </w:r>
      <w:r>
        <w:rPr>
          <w:spacing w:val="-2"/>
        </w:rPr>
        <w:t>Methods.</w:t>
      </w:r>
    </w:p>
    <w:p w14:paraId="20DE8D30">
      <w:pPr>
        <w:pStyle w:val="6"/>
        <w:spacing w:before="199" w:line="242" w:lineRule="auto"/>
        <w:ind w:left="1176" w:right="983" w:hanging="708"/>
        <w:jc w:val="both"/>
      </w:pPr>
      <w:r>
        <w:t>Hermanto</w:t>
      </w:r>
      <w:r>
        <w:rPr>
          <w:spacing w:val="-2"/>
        </w:rPr>
        <w:t xml:space="preserve"> </w:t>
      </w:r>
      <w:r>
        <w:t>S,</w:t>
      </w:r>
      <w:r>
        <w:rPr>
          <w:spacing w:val="-2"/>
        </w:rPr>
        <w:t xml:space="preserve"> </w:t>
      </w:r>
      <w:r>
        <w:t>Muawanah A, Profil</w:t>
      </w:r>
      <w:r>
        <w:rPr>
          <w:spacing w:val="-2"/>
        </w:rPr>
        <w:t xml:space="preserve"> </w:t>
      </w:r>
      <w:r>
        <w:t>dan Karakteristik Lemak Hewani</w:t>
      </w:r>
      <w:r>
        <w:rPr>
          <w:spacing w:val="-2"/>
        </w:rPr>
        <w:t xml:space="preserve"> </w:t>
      </w:r>
      <w:r>
        <w:t>(</w:t>
      </w:r>
      <w:r>
        <w:rPr>
          <w:spacing w:val="-1"/>
        </w:rPr>
        <w:t xml:space="preserve"> </w:t>
      </w:r>
      <w:r>
        <w:t>Ayam,</w:t>
      </w:r>
      <w:r>
        <w:rPr>
          <w:spacing w:val="-2"/>
        </w:rPr>
        <w:t xml:space="preserve"> </w:t>
      </w:r>
      <w:r>
        <w:t>Sapi</w:t>
      </w:r>
      <w:r>
        <w:rPr>
          <w:spacing w:val="-2"/>
        </w:rPr>
        <w:t xml:space="preserve"> </w:t>
      </w:r>
      <w:r>
        <w:t xml:space="preserve">dan Babi) Hasil Analisa FTIR dan GCMS. </w:t>
      </w:r>
      <w:r>
        <w:rPr>
          <w:i/>
        </w:rPr>
        <w:t xml:space="preserve">Jurnal Valensi, </w:t>
      </w:r>
      <w:r>
        <w:t>2008:vol.1(3)</w:t>
      </w:r>
    </w:p>
    <w:p w14:paraId="060A53F3">
      <w:pPr>
        <w:spacing w:before="194"/>
        <w:ind w:left="1176" w:right="981" w:hanging="708"/>
        <w:jc w:val="both"/>
        <w:rPr>
          <w:sz w:val="24"/>
        </w:rPr>
      </w:pPr>
      <w:r>
        <w:rPr>
          <w:sz w:val="24"/>
        </w:rPr>
        <w:t xml:space="preserve">Ichsan, M. C dan I. Wijaya. 2015. </w:t>
      </w:r>
      <w:r>
        <w:rPr>
          <w:i/>
          <w:sz w:val="24"/>
        </w:rPr>
        <w:t>Karakter Morfologi dan Beberapa Keunggulan Mangga</w:t>
      </w:r>
      <w:r>
        <w:rPr>
          <w:i/>
          <w:spacing w:val="19"/>
          <w:sz w:val="24"/>
        </w:rPr>
        <w:t xml:space="preserve"> </w:t>
      </w:r>
      <w:r>
        <w:rPr>
          <w:i/>
          <w:sz w:val="24"/>
        </w:rPr>
        <w:t>Arummanis</w:t>
      </w:r>
      <w:r>
        <w:rPr>
          <w:i/>
          <w:spacing w:val="24"/>
          <w:sz w:val="24"/>
        </w:rPr>
        <w:t xml:space="preserve"> </w:t>
      </w:r>
      <w:r>
        <w:rPr>
          <w:i/>
          <w:sz w:val="24"/>
        </w:rPr>
        <w:t>(</w:t>
      </w:r>
      <w:r>
        <w:rPr>
          <w:i/>
          <w:spacing w:val="19"/>
          <w:sz w:val="24"/>
        </w:rPr>
        <w:t xml:space="preserve"> </w:t>
      </w:r>
      <w:r>
        <w:rPr>
          <w:i/>
          <w:sz w:val="24"/>
        </w:rPr>
        <w:t>Mangifera</w:t>
      </w:r>
      <w:r>
        <w:rPr>
          <w:i/>
          <w:spacing w:val="22"/>
          <w:sz w:val="24"/>
        </w:rPr>
        <w:t xml:space="preserve"> </w:t>
      </w:r>
      <w:r>
        <w:rPr>
          <w:i/>
          <w:sz w:val="24"/>
        </w:rPr>
        <w:t>Indica</w:t>
      </w:r>
      <w:r>
        <w:rPr>
          <w:i/>
          <w:spacing w:val="22"/>
          <w:sz w:val="24"/>
        </w:rPr>
        <w:t xml:space="preserve"> </w:t>
      </w:r>
      <w:r>
        <w:rPr>
          <w:i/>
          <w:sz w:val="24"/>
        </w:rPr>
        <w:t>L).</w:t>
      </w:r>
      <w:r>
        <w:rPr>
          <w:i/>
          <w:spacing w:val="24"/>
          <w:sz w:val="24"/>
        </w:rPr>
        <w:t xml:space="preserve"> </w:t>
      </w:r>
      <w:r>
        <w:rPr>
          <w:sz w:val="24"/>
        </w:rPr>
        <w:t>Jember,</w:t>
      </w:r>
      <w:r>
        <w:rPr>
          <w:spacing w:val="22"/>
          <w:sz w:val="24"/>
        </w:rPr>
        <w:t xml:space="preserve"> </w:t>
      </w:r>
      <w:r>
        <w:rPr>
          <w:sz w:val="24"/>
        </w:rPr>
        <w:t>Fakultas</w:t>
      </w:r>
      <w:r>
        <w:rPr>
          <w:spacing w:val="22"/>
          <w:sz w:val="24"/>
        </w:rPr>
        <w:t xml:space="preserve"> </w:t>
      </w:r>
      <w:r>
        <w:rPr>
          <w:sz w:val="24"/>
        </w:rPr>
        <w:t>Pertanian</w:t>
      </w:r>
      <w:r>
        <w:rPr>
          <w:spacing w:val="24"/>
          <w:sz w:val="24"/>
        </w:rPr>
        <w:t xml:space="preserve"> </w:t>
      </w:r>
      <w:r>
        <w:rPr>
          <w:spacing w:val="-5"/>
          <w:sz w:val="24"/>
        </w:rPr>
        <w:t>UM,</w:t>
      </w:r>
    </w:p>
    <w:p w14:paraId="158382B7">
      <w:pPr>
        <w:pStyle w:val="6"/>
        <w:spacing w:before="2"/>
        <w:ind w:left="1176"/>
      </w:pPr>
      <w:r>
        <w:t>Agritrop</w:t>
      </w:r>
      <w:r>
        <w:rPr>
          <w:spacing w:val="-5"/>
        </w:rPr>
        <w:t xml:space="preserve"> </w:t>
      </w:r>
      <w:r>
        <w:t>13(1):65-</w:t>
      </w:r>
      <w:r>
        <w:rPr>
          <w:spacing w:val="-5"/>
        </w:rPr>
        <w:t>71</w:t>
      </w:r>
    </w:p>
    <w:p w14:paraId="5380F7DB">
      <w:pPr>
        <w:spacing w:before="202" w:line="276" w:lineRule="auto"/>
        <w:ind w:left="1176" w:right="978" w:hanging="708"/>
        <w:jc w:val="both"/>
        <w:rPr>
          <w:sz w:val="24"/>
        </w:rPr>
      </w:pPr>
      <w:r>
        <w:rPr>
          <w:sz w:val="24"/>
        </w:rPr>
        <w:t>ifmaily. 2019. Pengaruh Ekstrak Kulit Buah Mangga Harum Manis ( mangifera</w:t>
      </w:r>
      <w:r>
        <w:rPr>
          <w:spacing w:val="40"/>
          <w:sz w:val="24"/>
        </w:rPr>
        <w:t xml:space="preserve"> </w:t>
      </w:r>
      <w:r>
        <w:rPr>
          <w:sz w:val="24"/>
        </w:rPr>
        <w:t xml:space="preserve">indica L)terhadap Tekanan Darah pada Tikus Putih Jantan Hipertensi. </w:t>
      </w:r>
      <w:r>
        <w:rPr>
          <w:i/>
          <w:sz w:val="24"/>
        </w:rPr>
        <w:t>journal Of Pharmacy Science And Practice</w:t>
      </w:r>
      <w:r>
        <w:rPr>
          <w:sz w:val="24"/>
        </w:rPr>
        <w:t>. 6(2):103-108.</w:t>
      </w:r>
    </w:p>
    <w:p w14:paraId="131CCC51">
      <w:pPr>
        <w:pStyle w:val="6"/>
        <w:spacing w:before="200" w:line="276" w:lineRule="auto"/>
        <w:ind w:left="1176" w:right="976" w:hanging="708"/>
        <w:jc w:val="both"/>
      </w:pPr>
      <w:r>
        <w:t>ifmaily, I., Firla, A., &amp; Fitriani, P. R.(2023). The Effect of Arumanis Mango Rind ( mangifera indica L) Extract as Antidiabetic</w:t>
      </w:r>
      <w:r>
        <w:rPr>
          <w:spacing w:val="40"/>
        </w:rPr>
        <w:t xml:space="preserve"> </w:t>
      </w:r>
      <w:r>
        <w:t xml:space="preserve">in Rats Model. JSFK </w:t>
      </w:r>
      <w:r>
        <w:rPr>
          <w:i/>
        </w:rPr>
        <w:t>( Jurnal Sains Farmasi</w:t>
      </w:r>
      <w:r>
        <w:rPr>
          <w:i/>
          <w:spacing w:val="40"/>
        </w:rPr>
        <w:t xml:space="preserve"> </w:t>
      </w:r>
      <w:r>
        <w:rPr>
          <w:i/>
        </w:rPr>
        <w:t>&amp; Klinis</w:t>
      </w:r>
      <w:r>
        <w:t>), 10(3),256-263.</w:t>
      </w:r>
    </w:p>
    <w:p w14:paraId="25FFD349">
      <w:pPr>
        <w:spacing w:before="200" w:line="276" w:lineRule="auto"/>
        <w:ind w:left="1176" w:right="980" w:hanging="708"/>
        <w:jc w:val="both"/>
        <w:rPr>
          <w:sz w:val="24"/>
        </w:rPr>
      </w:pPr>
      <w:r>
        <w:rPr>
          <w:sz w:val="24"/>
        </w:rPr>
        <w:t>Ifmaily, Ulfa Angraini, Putri Rizki Fitriani (2023).</w:t>
      </w:r>
      <w:r>
        <w:rPr>
          <w:i/>
          <w:sz w:val="24"/>
        </w:rPr>
        <w:t>Pengaruh Salep Ekstrak Biji Buah Mangga</w:t>
      </w:r>
      <w:r>
        <w:rPr>
          <w:i/>
          <w:spacing w:val="-5"/>
          <w:sz w:val="24"/>
        </w:rPr>
        <w:t xml:space="preserve"> </w:t>
      </w:r>
      <w:r>
        <w:rPr>
          <w:i/>
          <w:sz w:val="24"/>
        </w:rPr>
        <w:t>Arumanis</w:t>
      </w:r>
      <w:r>
        <w:rPr>
          <w:i/>
          <w:spacing w:val="-3"/>
          <w:sz w:val="24"/>
        </w:rPr>
        <w:t xml:space="preserve"> </w:t>
      </w:r>
      <w:r>
        <w:rPr>
          <w:i/>
          <w:sz w:val="24"/>
        </w:rPr>
        <w:t>(Mangifera</w:t>
      </w:r>
      <w:r>
        <w:rPr>
          <w:i/>
          <w:spacing w:val="-5"/>
          <w:sz w:val="24"/>
        </w:rPr>
        <w:t xml:space="preserve"> </w:t>
      </w:r>
      <w:r>
        <w:rPr>
          <w:i/>
          <w:sz w:val="24"/>
        </w:rPr>
        <w:t>indica</w:t>
      </w:r>
      <w:r>
        <w:rPr>
          <w:i/>
          <w:spacing w:val="-5"/>
          <w:sz w:val="24"/>
        </w:rPr>
        <w:t xml:space="preserve"> </w:t>
      </w:r>
      <w:r>
        <w:rPr>
          <w:i/>
          <w:sz w:val="24"/>
        </w:rPr>
        <w:t>L)</w:t>
      </w:r>
      <w:r>
        <w:rPr>
          <w:i/>
          <w:spacing w:val="-8"/>
          <w:sz w:val="24"/>
        </w:rPr>
        <w:t xml:space="preserve"> </w:t>
      </w:r>
      <w:r>
        <w:rPr>
          <w:i/>
          <w:sz w:val="24"/>
        </w:rPr>
        <w:t>Terhadap</w:t>
      </w:r>
      <w:r>
        <w:rPr>
          <w:i/>
          <w:spacing w:val="-5"/>
          <w:sz w:val="24"/>
        </w:rPr>
        <w:t xml:space="preserve"> </w:t>
      </w:r>
      <w:r>
        <w:rPr>
          <w:i/>
          <w:sz w:val="24"/>
        </w:rPr>
        <w:t>Penyembuhan</w:t>
      </w:r>
      <w:r>
        <w:rPr>
          <w:i/>
          <w:spacing w:val="-5"/>
          <w:sz w:val="24"/>
        </w:rPr>
        <w:t xml:space="preserve"> </w:t>
      </w:r>
      <w:r>
        <w:rPr>
          <w:i/>
          <w:sz w:val="24"/>
        </w:rPr>
        <w:t>Lukas</w:t>
      </w:r>
      <w:r>
        <w:rPr>
          <w:i/>
          <w:spacing w:val="-5"/>
          <w:sz w:val="24"/>
        </w:rPr>
        <w:t xml:space="preserve"> </w:t>
      </w:r>
      <w:r>
        <w:rPr>
          <w:i/>
          <w:sz w:val="24"/>
        </w:rPr>
        <w:t>Eksisi Secara In Vivo</w:t>
      </w:r>
      <w:r>
        <w:rPr>
          <w:sz w:val="24"/>
        </w:rPr>
        <w:t>. Fakultas Farmasi universitas Perintis Indonesia. Padang.</w:t>
      </w:r>
    </w:p>
    <w:p w14:paraId="5C04B130">
      <w:pPr>
        <w:spacing w:before="200" w:line="276" w:lineRule="auto"/>
        <w:ind w:left="1176" w:right="977" w:hanging="708"/>
        <w:jc w:val="both"/>
        <w:rPr>
          <w:sz w:val="24"/>
        </w:rPr>
      </w:pPr>
      <w:r>
        <w:rPr>
          <w:sz w:val="24"/>
        </w:rPr>
        <w:t>Jutiviboonsuk, A., &amp; Sardsaengjun, C. 2010. Mangiferin in leaves of three thai</w:t>
      </w:r>
      <w:r>
        <w:rPr>
          <w:spacing w:val="40"/>
          <w:sz w:val="24"/>
        </w:rPr>
        <w:t xml:space="preserve"> </w:t>
      </w:r>
      <w:r>
        <w:rPr>
          <w:sz w:val="24"/>
        </w:rPr>
        <w:t xml:space="preserve">mango (Mangifera indika L.) varieties. </w:t>
      </w:r>
      <w:r>
        <w:rPr>
          <w:i/>
          <w:sz w:val="24"/>
        </w:rPr>
        <w:t xml:space="preserve">Isan Journal of Pharmaceutical Sciences, </w:t>
      </w:r>
      <w:r>
        <w:rPr>
          <w:sz w:val="24"/>
        </w:rPr>
        <w:t>6(3), 122-129.</w:t>
      </w:r>
    </w:p>
    <w:p w14:paraId="07D9FFAB">
      <w:pPr>
        <w:spacing w:before="200" w:line="276" w:lineRule="auto"/>
        <w:ind w:left="1176" w:right="981" w:hanging="708"/>
        <w:jc w:val="both"/>
        <w:rPr>
          <w:sz w:val="24"/>
        </w:rPr>
      </w:pPr>
      <w:r>
        <w:rPr>
          <w:sz w:val="24"/>
        </w:rPr>
        <w:t xml:space="preserve">Kartika, Y.D.A. 2017. </w:t>
      </w:r>
      <w:r>
        <w:rPr>
          <w:i/>
          <w:sz w:val="24"/>
        </w:rPr>
        <w:t xml:space="preserve">Pengaruh Pemberian Ekstrak Buah Tomat (Solanum Lycopersium L.) terhadap kadar LDL dan Gambaran Histopatologi Aorta Pada Model Hewan Coba Tikus Putih (Rattus norvegicus)Model Hiperkolesterolemia </w:t>
      </w:r>
      <w:r>
        <w:rPr>
          <w:sz w:val="24"/>
        </w:rPr>
        <w:t xml:space="preserve">[Skripsi}. Fakultas Kedokteran Hewan. Universitas </w:t>
      </w:r>
      <w:r>
        <w:rPr>
          <w:spacing w:val="-2"/>
          <w:sz w:val="24"/>
        </w:rPr>
        <w:t>Brawijaya.</w:t>
      </w:r>
    </w:p>
    <w:p w14:paraId="7F0C3F66">
      <w:pPr>
        <w:pStyle w:val="6"/>
        <w:spacing w:before="200" w:line="276" w:lineRule="auto"/>
        <w:ind w:left="1176" w:right="982" w:hanging="708"/>
        <w:jc w:val="both"/>
      </w:pPr>
      <w:r>
        <w:t xml:space="preserve">Kassi, E., Pervanidou, P., Kaltsas, G., Chrousos, G., Reaven, G., Alberti, K., … Heymsfield, S. (2011). </w:t>
      </w:r>
      <w:r>
        <w:rPr>
          <w:i/>
        </w:rPr>
        <w:t>Metabolic syndrome</w:t>
      </w:r>
      <w:r>
        <w:t>: definitions and controversies. BMC Medicine, 9(1), 48.</w:t>
      </w:r>
    </w:p>
    <w:p w14:paraId="4BB834C2">
      <w:pPr>
        <w:spacing w:before="199"/>
        <w:ind w:left="468" w:right="0" w:firstLine="0"/>
        <w:jc w:val="left"/>
        <w:rPr>
          <w:sz w:val="24"/>
        </w:rPr>
      </w:pPr>
      <w:r>
        <w:rPr>
          <w:sz w:val="24"/>
        </w:rPr>
        <w:t>Katzung</w:t>
      </w:r>
      <w:r>
        <w:rPr>
          <w:spacing w:val="-2"/>
          <w:sz w:val="24"/>
        </w:rPr>
        <w:t xml:space="preserve"> </w:t>
      </w:r>
      <w:r>
        <w:rPr>
          <w:sz w:val="24"/>
        </w:rPr>
        <w:t>B. G.</w:t>
      </w:r>
      <w:r>
        <w:rPr>
          <w:spacing w:val="-1"/>
          <w:sz w:val="24"/>
        </w:rPr>
        <w:t xml:space="preserve"> </w:t>
      </w:r>
      <w:r>
        <w:rPr>
          <w:sz w:val="24"/>
        </w:rPr>
        <w:t xml:space="preserve">2010. </w:t>
      </w:r>
      <w:r>
        <w:rPr>
          <w:i/>
          <w:sz w:val="24"/>
        </w:rPr>
        <w:t>Farmakologi dasar</w:t>
      </w:r>
      <w:r>
        <w:rPr>
          <w:i/>
          <w:spacing w:val="-1"/>
          <w:sz w:val="24"/>
        </w:rPr>
        <w:t xml:space="preserve"> </w:t>
      </w:r>
      <w:r>
        <w:rPr>
          <w:i/>
          <w:sz w:val="24"/>
        </w:rPr>
        <w:t xml:space="preserve">dan klinik </w:t>
      </w:r>
      <w:r>
        <w:rPr>
          <w:sz w:val="24"/>
        </w:rPr>
        <w:t>edisi</w:t>
      </w:r>
      <w:r>
        <w:rPr>
          <w:spacing w:val="-1"/>
          <w:sz w:val="24"/>
        </w:rPr>
        <w:t xml:space="preserve"> </w:t>
      </w:r>
      <w:r>
        <w:rPr>
          <w:sz w:val="24"/>
        </w:rPr>
        <w:t>10. Jakarta</w:t>
      </w:r>
      <w:r>
        <w:rPr>
          <w:spacing w:val="-2"/>
          <w:sz w:val="24"/>
        </w:rPr>
        <w:t xml:space="preserve"> </w:t>
      </w:r>
      <w:r>
        <w:rPr>
          <w:spacing w:val="-5"/>
          <w:sz w:val="24"/>
        </w:rPr>
        <w:t>EGC</w:t>
      </w:r>
    </w:p>
    <w:p w14:paraId="5800C595">
      <w:pPr>
        <w:pStyle w:val="6"/>
        <w:spacing w:before="243" w:line="276" w:lineRule="auto"/>
        <w:ind w:left="1176" w:right="983" w:hanging="708"/>
        <w:jc w:val="both"/>
      </w:pPr>
      <w:r>
        <w:t xml:space="preserve">Katzung, B. G. 2002. </w:t>
      </w:r>
      <w:r>
        <w:rPr>
          <w:i/>
        </w:rPr>
        <w:t>Farmakologi dasar dan klinik</w:t>
      </w:r>
      <w:r>
        <w:t>. Penerjemah Bagian farmakologi Fakultas Kedokteran UNAIR. Jakarta: Penerbit Salemba Medika</w:t>
      </w:r>
    </w:p>
    <w:p w14:paraId="03611C28">
      <w:pPr>
        <w:spacing w:before="201"/>
        <w:ind w:left="468" w:right="0" w:firstLine="0"/>
        <w:jc w:val="left"/>
        <w:rPr>
          <w:sz w:val="24"/>
        </w:rPr>
      </w:pPr>
      <w:r>
        <w:rPr>
          <w:sz w:val="24"/>
        </w:rPr>
        <w:t>Kemenkes</w:t>
      </w:r>
      <w:r>
        <w:rPr>
          <w:spacing w:val="-1"/>
          <w:sz w:val="24"/>
        </w:rPr>
        <w:t xml:space="preserve"> </w:t>
      </w:r>
      <w:r>
        <w:rPr>
          <w:sz w:val="24"/>
        </w:rPr>
        <w:t>.2005.</w:t>
      </w:r>
      <w:r>
        <w:rPr>
          <w:i/>
          <w:sz w:val="24"/>
        </w:rPr>
        <w:t>Survei Kesehatan</w:t>
      </w:r>
      <w:r>
        <w:rPr>
          <w:i/>
          <w:spacing w:val="-1"/>
          <w:sz w:val="24"/>
        </w:rPr>
        <w:t xml:space="preserve"> </w:t>
      </w:r>
      <w:r>
        <w:rPr>
          <w:i/>
          <w:sz w:val="24"/>
        </w:rPr>
        <w:t>Rumah</w:t>
      </w:r>
      <w:r>
        <w:rPr>
          <w:i/>
          <w:spacing w:val="-1"/>
          <w:sz w:val="24"/>
        </w:rPr>
        <w:t xml:space="preserve"> </w:t>
      </w:r>
      <w:r>
        <w:rPr>
          <w:i/>
          <w:sz w:val="24"/>
        </w:rPr>
        <w:t>Tangga</w:t>
      </w:r>
      <w:r>
        <w:rPr>
          <w:i/>
          <w:spacing w:val="-1"/>
          <w:sz w:val="24"/>
        </w:rPr>
        <w:t xml:space="preserve"> </w:t>
      </w:r>
      <w:r>
        <w:rPr>
          <w:i/>
          <w:sz w:val="24"/>
        </w:rPr>
        <w:t>(SKRT)</w:t>
      </w:r>
      <w:r>
        <w:rPr>
          <w:i/>
          <w:spacing w:val="-1"/>
          <w:sz w:val="24"/>
        </w:rPr>
        <w:t xml:space="preserve"> </w:t>
      </w:r>
      <w:r>
        <w:rPr>
          <w:sz w:val="24"/>
        </w:rPr>
        <w:t>Tahun</w:t>
      </w:r>
      <w:r>
        <w:rPr>
          <w:spacing w:val="-1"/>
          <w:sz w:val="24"/>
        </w:rPr>
        <w:t xml:space="preserve"> </w:t>
      </w:r>
      <w:r>
        <w:rPr>
          <w:spacing w:val="-2"/>
          <w:sz w:val="24"/>
        </w:rPr>
        <w:t>2005.Jakarta.</w:t>
      </w:r>
    </w:p>
    <w:p w14:paraId="3C3D1BB6">
      <w:pPr>
        <w:spacing w:after="0"/>
        <w:jc w:val="left"/>
        <w:rPr>
          <w:sz w:val="24"/>
        </w:rPr>
        <w:sectPr>
          <w:pgSz w:w="12240" w:h="15840"/>
          <w:pgMar w:top="1620" w:right="720" w:bottom="1200" w:left="1800" w:header="0" w:footer="1002" w:gutter="0"/>
          <w:cols w:space="720" w:num="1"/>
        </w:sectPr>
      </w:pPr>
    </w:p>
    <w:p w14:paraId="5ED9800E">
      <w:pPr>
        <w:pStyle w:val="6"/>
        <w:spacing w:before="76" w:line="276" w:lineRule="auto"/>
        <w:ind w:left="1176" w:right="980" w:hanging="708"/>
        <w:jc w:val="both"/>
      </w:pPr>
      <w:r>
        <w:t xml:space="preserve">Kementrian Kesehatan RI.Riset kesehatan Dasar. Jakarta: Balitbang Kemenkes </w:t>
      </w:r>
      <w:r>
        <w:rPr>
          <w:spacing w:val="-2"/>
        </w:rPr>
        <w:t>RI;2013.</w:t>
      </w:r>
    </w:p>
    <w:p w14:paraId="4B03231E">
      <w:pPr>
        <w:spacing w:before="200"/>
        <w:ind w:left="468" w:right="0" w:firstLine="0"/>
        <w:jc w:val="left"/>
        <w:rPr>
          <w:sz w:val="24"/>
        </w:rPr>
      </w:pPr>
      <w:r>
        <w:rPr>
          <w:sz w:val="24"/>
        </w:rPr>
        <w:t>Kemenkes</w:t>
      </w:r>
      <w:r>
        <w:rPr>
          <w:spacing w:val="-3"/>
          <w:sz w:val="24"/>
        </w:rPr>
        <w:t xml:space="preserve"> </w:t>
      </w:r>
      <w:r>
        <w:rPr>
          <w:sz w:val="24"/>
        </w:rPr>
        <w:t>RI.2017.</w:t>
      </w:r>
      <w:r>
        <w:rPr>
          <w:spacing w:val="-1"/>
          <w:sz w:val="24"/>
        </w:rPr>
        <w:t xml:space="preserve"> </w:t>
      </w:r>
      <w:r>
        <w:rPr>
          <w:i/>
          <w:sz w:val="24"/>
        </w:rPr>
        <w:t>Farmakope</w:t>
      </w:r>
      <w:r>
        <w:rPr>
          <w:i/>
          <w:spacing w:val="-1"/>
          <w:sz w:val="24"/>
        </w:rPr>
        <w:t xml:space="preserve"> </w:t>
      </w:r>
      <w:r>
        <w:rPr>
          <w:i/>
          <w:sz w:val="24"/>
        </w:rPr>
        <w:t>Herbal</w:t>
      </w:r>
      <w:r>
        <w:rPr>
          <w:i/>
          <w:spacing w:val="-1"/>
          <w:sz w:val="24"/>
        </w:rPr>
        <w:t xml:space="preserve"> </w:t>
      </w:r>
      <w:r>
        <w:rPr>
          <w:i/>
          <w:sz w:val="24"/>
        </w:rPr>
        <w:t>Indonesia</w:t>
      </w:r>
      <w:r>
        <w:rPr>
          <w:i/>
          <w:spacing w:val="-1"/>
          <w:sz w:val="24"/>
        </w:rPr>
        <w:t xml:space="preserve"> </w:t>
      </w:r>
      <w:r>
        <w:rPr>
          <w:i/>
          <w:sz w:val="24"/>
        </w:rPr>
        <w:t>Edisi II</w:t>
      </w:r>
      <w:r>
        <w:rPr>
          <w:sz w:val="24"/>
        </w:rPr>
        <w:t>.</w:t>
      </w:r>
      <w:r>
        <w:rPr>
          <w:spacing w:val="-1"/>
          <w:sz w:val="24"/>
        </w:rPr>
        <w:t xml:space="preserve"> </w:t>
      </w:r>
      <w:r>
        <w:rPr>
          <w:sz w:val="24"/>
        </w:rPr>
        <w:t>Jakarta</w:t>
      </w:r>
      <w:r>
        <w:rPr>
          <w:spacing w:val="-2"/>
          <w:sz w:val="24"/>
        </w:rPr>
        <w:t xml:space="preserve"> Khaira.</w:t>
      </w:r>
    </w:p>
    <w:p w14:paraId="00C4D7B3">
      <w:pPr>
        <w:pStyle w:val="6"/>
        <w:spacing w:before="241" w:line="276" w:lineRule="auto"/>
        <w:ind w:left="1176" w:right="979" w:hanging="708"/>
        <w:jc w:val="both"/>
      </w:pPr>
      <w:r>
        <w:t>Lauralee S. Human physiology: from cells to system. 9</w:t>
      </w:r>
      <w:r>
        <w:rPr>
          <w:vertAlign w:val="superscript"/>
        </w:rPr>
        <w:t>th</w:t>
      </w:r>
      <w:r>
        <w:rPr>
          <w:vertAlign w:val="baseline"/>
        </w:rPr>
        <w:t xml:space="preserve"> edition. Australia: Cengage Learning ; 2016</w:t>
      </w:r>
    </w:p>
    <w:p w14:paraId="21863534">
      <w:pPr>
        <w:spacing w:before="200" w:line="276" w:lineRule="auto"/>
        <w:ind w:left="1176" w:right="980" w:hanging="708"/>
        <w:jc w:val="both"/>
        <w:rPr>
          <w:sz w:val="24"/>
        </w:rPr>
      </w:pPr>
      <w:r>
        <w:rPr>
          <w:sz w:val="24"/>
        </w:rPr>
        <w:t xml:space="preserve">Liah kodriah, Aziz Anzori Wahid.2020. </w:t>
      </w:r>
      <w:r>
        <w:rPr>
          <w:i/>
          <w:sz w:val="24"/>
        </w:rPr>
        <w:t>Pengaruh ekstrak Biji Ketumbar (Cariandrum Stivum) Terhadap Kadar Trigliserida Dan Gambaran Histologi Hati Tikus Yang diinduksi Oleh Pakan Tinggi Lemak</w:t>
      </w:r>
      <w:r>
        <w:rPr>
          <w:sz w:val="24"/>
        </w:rPr>
        <w:t>. Institut Kesehatan Rajawali. Bandung.</w:t>
      </w:r>
    </w:p>
    <w:p w14:paraId="2CDC2179">
      <w:pPr>
        <w:spacing w:before="200" w:line="276" w:lineRule="auto"/>
        <w:ind w:left="1176" w:right="976" w:hanging="708"/>
        <w:jc w:val="both"/>
        <w:rPr>
          <w:sz w:val="24"/>
        </w:rPr>
      </w:pPr>
      <w:r>
        <w:rPr>
          <w:sz w:val="24"/>
        </w:rPr>
        <w:t xml:space="preserve">Mahdiyah, luluk luqyana, husni patihul, 2019. </w:t>
      </w:r>
      <w:r>
        <w:rPr>
          <w:i/>
          <w:sz w:val="24"/>
        </w:rPr>
        <w:t>Aktivitas farmakologi tanaman</w:t>
      </w:r>
      <w:r>
        <w:rPr>
          <w:i/>
          <w:spacing w:val="40"/>
          <w:sz w:val="24"/>
        </w:rPr>
        <w:t xml:space="preserve"> </w:t>
      </w:r>
      <w:r>
        <w:rPr>
          <w:i/>
          <w:sz w:val="24"/>
        </w:rPr>
        <w:t xml:space="preserve">mangga (Mangifera indica </w:t>
      </w:r>
      <w:r>
        <w:rPr>
          <w:sz w:val="24"/>
        </w:rPr>
        <w:t>L). review jurnal, farmaka. Vol. 17 no 2.</w:t>
      </w:r>
    </w:p>
    <w:p w14:paraId="7F6BE334">
      <w:pPr>
        <w:spacing w:before="200" w:line="276" w:lineRule="auto"/>
        <w:ind w:left="1176" w:right="980" w:hanging="708"/>
        <w:jc w:val="both"/>
        <w:rPr>
          <w:sz w:val="24"/>
        </w:rPr>
      </w:pPr>
      <w:r>
        <w:rPr>
          <w:sz w:val="24"/>
        </w:rPr>
        <w:t xml:space="preserve">Majid, A. 2017. </w:t>
      </w:r>
      <w:r>
        <w:rPr>
          <w:i/>
          <w:sz w:val="24"/>
        </w:rPr>
        <w:t>Asuhan Keperawatan Pada pasien Dengan Gangguan Kardiovaskula</w:t>
      </w:r>
      <w:r>
        <w:rPr>
          <w:sz w:val="24"/>
        </w:rPr>
        <w:t>r. https://opac.perpusnas.go.id/DetailOpac.aspx?=1140339. Diakses tanggal 10 maret 2024.</w:t>
      </w:r>
    </w:p>
    <w:p w14:paraId="5ABC9750">
      <w:pPr>
        <w:spacing w:before="201" w:line="276" w:lineRule="auto"/>
        <w:ind w:left="1176" w:right="979" w:hanging="708"/>
        <w:jc w:val="both"/>
        <w:rPr>
          <w:sz w:val="24"/>
        </w:rPr>
      </w:pPr>
      <w:r>
        <w:rPr>
          <w:sz w:val="24"/>
        </w:rPr>
        <w:t xml:space="preserve">Masibo, M &amp; He, Q. 2008, </w:t>
      </w:r>
      <w:r>
        <w:rPr>
          <w:i/>
          <w:sz w:val="24"/>
        </w:rPr>
        <w:t>Major Mango Polyphenols and Their Potential Significance</w:t>
      </w:r>
      <w:r>
        <w:rPr>
          <w:i/>
          <w:spacing w:val="-3"/>
          <w:sz w:val="24"/>
        </w:rPr>
        <w:t xml:space="preserve"> </w:t>
      </w:r>
      <w:r>
        <w:rPr>
          <w:i/>
          <w:sz w:val="24"/>
        </w:rPr>
        <w:t>to</w:t>
      </w:r>
      <w:r>
        <w:rPr>
          <w:i/>
          <w:spacing w:val="-2"/>
          <w:sz w:val="24"/>
        </w:rPr>
        <w:t xml:space="preserve"> </w:t>
      </w:r>
      <w:r>
        <w:rPr>
          <w:i/>
          <w:sz w:val="24"/>
        </w:rPr>
        <w:t>Human Health</w:t>
      </w:r>
      <w:r>
        <w:rPr>
          <w:sz w:val="24"/>
        </w:rPr>
        <w:t>,</w:t>
      </w:r>
      <w:r>
        <w:rPr>
          <w:spacing w:val="-2"/>
          <w:sz w:val="24"/>
        </w:rPr>
        <w:t xml:space="preserve"> </w:t>
      </w:r>
      <w:r>
        <w:rPr>
          <w:sz w:val="24"/>
        </w:rPr>
        <w:t>Comperehensive Reviews In Food Service</w:t>
      </w:r>
      <w:r>
        <w:rPr>
          <w:spacing w:val="-1"/>
          <w:sz w:val="24"/>
        </w:rPr>
        <w:t xml:space="preserve"> </w:t>
      </w:r>
      <w:r>
        <w:rPr>
          <w:sz w:val="24"/>
        </w:rPr>
        <w:t>and Food Safety, Vol. 7, PP. 309-19</w:t>
      </w:r>
    </w:p>
    <w:p w14:paraId="7BAF3E26">
      <w:pPr>
        <w:pStyle w:val="6"/>
        <w:spacing w:before="199" w:line="276" w:lineRule="auto"/>
        <w:ind w:left="1176" w:right="978" w:hanging="708"/>
        <w:jc w:val="both"/>
      </w:pPr>
      <w:r>
        <w:t xml:space="preserve">Markham, K.R.1988, </w:t>
      </w:r>
      <w:r>
        <w:rPr>
          <w:i/>
        </w:rPr>
        <w:t>Cara Mengidentifikasi Flavonoid</w:t>
      </w:r>
      <w:r>
        <w:t>, diterjemahkan oleh Kosasih Padmawinata, 9-21, 31, 41-47, 65-75Penerbit ITBBandung.Lucacinova dkk.2008Preventive Effect Of Flavonoids On Alloxan- Induced Diabetes Mellitus In RatsActa Vet, brno77: 175-182</w:t>
      </w:r>
    </w:p>
    <w:p w14:paraId="4B12323A">
      <w:pPr>
        <w:spacing w:before="200" w:line="276" w:lineRule="auto"/>
        <w:ind w:left="1176" w:right="979" w:hanging="708"/>
        <w:jc w:val="both"/>
        <w:rPr>
          <w:sz w:val="24"/>
        </w:rPr>
      </w:pPr>
      <w:r>
        <w:rPr>
          <w:sz w:val="24"/>
        </w:rPr>
        <w:t xml:space="preserve">Metodiewa D, Kochman A &amp; Karolezak S. 2000. </w:t>
      </w:r>
      <w:r>
        <w:rPr>
          <w:i/>
          <w:sz w:val="24"/>
        </w:rPr>
        <w:t>Evidence for antiradical and antioxidant properties of four biologically active N, N, diethylaminoethyl ethers</w:t>
      </w:r>
      <w:r>
        <w:rPr>
          <w:i/>
          <w:spacing w:val="-1"/>
          <w:sz w:val="24"/>
        </w:rPr>
        <w:t xml:space="preserve"> </w:t>
      </w:r>
      <w:r>
        <w:rPr>
          <w:i/>
          <w:sz w:val="24"/>
        </w:rPr>
        <w:t>of flavanone</w:t>
      </w:r>
      <w:r>
        <w:rPr>
          <w:i/>
          <w:spacing w:val="-2"/>
          <w:sz w:val="24"/>
        </w:rPr>
        <w:t xml:space="preserve"> </w:t>
      </w:r>
      <w:r>
        <w:rPr>
          <w:i/>
          <w:sz w:val="24"/>
        </w:rPr>
        <w:t>aximes:</w:t>
      </w:r>
      <w:r>
        <w:rPr>
          <w:i/>
          <w:spacing w:val="-1"/>
          <w:sz w:val="24"/>
        </w:rPr>
        <w:t xml:space="preserve"> </w:t>
      </w:r>
      <w:r>
        <w:rPr>
          <w:i/>
          <w:sz w:val="24"/>
        </w:rPr>
        <w:t>a</w:t>
      </w:r>
      <w:r>
        <w:rPr>
          <w:i/>
          <w:spacing w:val="-1"/>
          <w:sz w:val="24"/>
        </w:rPr>
        <w:t xml:space="preserve"> </w:t>
      </w:r>
      <w:r>
        <w:rPr>
          <w:i/>
          <w:sz w:val="24"/>
        </w:rPr>
        <w:t>comparison with</w:t>
      </w:r>
      <w:r>
        <w:rPr>
          <w:i/>
          <w:spacing w:val="-1"/>
          <w:sz w:val="24"/>
        </w:rPr>
        <w:t xml:space="preserve"> </w:t>
      </w:r>
      <w:r>
        <w:rPr>
          <w:i/>
          <w:sz w:val="24"/>
        </w:rPr>
        <w:t>natural polyphenolic</w:t>
      </w:r>
      <w:r>
        <w:rPr>
          <w:i/>
          <w:spacing w:val="-2"/>
          <w:sz w:val="24"/>
        </w:rPr>
        <w:t xml:space="preserve"> </w:t>
      </w:r>
      <w:r>
        <w:rPr>
          <w:i/>
          <w:sz w:val="24"/>
        </w:rPr>
        <w:t>flavonoid ( rutin) action</w:t>
      </w:r>
      <w:r>
        <w:rPr>
          <w:sz w:val="24"/>
        </w:rPr>
        <w:t>. Biochem Mol Biol Int. 41: 1067-1075</w:t>
      </w:r>
    </w:p>
    <w:p w14:paraId="43427502">
      <w:pPr>
        <w:spacing w:before="202"/>
        <w:ind w:left="468" w:right="0" w:firstLine="0"/>
        <w:jc w:val="left"/>
        <w:rPr>
          <w:sz w:val="24"/>
        </w:rPr>
      </w:pPr>
      <w:r>
        <w:rPr>
          <w:sz w:val="24"/>
        </w:rPr>
        <w:t>Morton,</w:t>
      </w:r>
      <w:r>
        <w:rPr>
          <w:spacing w:val="58"/>
          <w:sz w:val="24"/>
        </w:rPr>
        <w:t xml:space="preserve"> </w:t>
      </w:r>
      <w:r>
        <w:rPr>
          <w:sz w:val="24"/>
        </w:rPr>
        <w:t>P.</w:t>
      </w:r>
      <w:r>
        <w:rPr>
          <w:spacing w:val="58"/>
          <w:sz w:val="24"/>
        </w:rPr>
        <w:t xml:space="preserve"> </w:t>
      </w:r>
      <w:r>
        <w:rPr>
          <w:sz w:val="24"/>
        </w:rPr>
        <w:t>G.</w:t>
      </w:r>
      <w:r>
        <w:rPr>
          <w:spacing w:val="58"/>
          <w:sz w:val="24"/>
        </w:rPr>
        <w:t xml:space="preserve"> </w:t>
      </w:r>
      <w:r>
        <w:rPr>
          <w:sz w:val="24"/>
        </w:rPr>
        <w:t>2014.</w:t>
      </w:r>
      <w:r>
        <w:rPr>
          <w:spacing w:val="60"/>
          <w:sz w:val="24"/>
        </w:rPr>
        <w:t xml:space="preserve"> </w:t>
      </w:r>
      <w:r>
        <w:rPr>
          <w:i/>
          <w:sz w:val="24"/>
        </w:rPr>
        <w:t>Keperawatan</w:t>
      </w:r>
      <w:r>
        <w:rPr>
          <w:i/>
          <w:spacing w:val="59"/>
          <w:sz w:val="24"/>
        </w:rPr>
        <w:t xml:space="preserve"> </w:t>
      </w:r>
      <w:r>
        <w:rPr>
          <w:i/>
          <w:sz w:val="24"/>
        </w:rPr>
        <w:t>Kritis</w:t>
      </w:r>
      <w:r>
        <w:rPr>
          <w:i/>
          <w:spacing w:val="59"/>
          <w:sz w:val="24"/>
        </w:rPr>
        <w:t xml:space="preserve"> </w:t>
      </w:r>
      <w:r>
        <w:rPr>
          <w:i/>
          <w:sz w:val="24"/>
        </w:rPr>
        <w:t>Pendekatan</w:t>
      </w:r>
      <w:r>
        <w:rPr>
          <w:i/>
          <w:spacing w:val="59"/>
          <w:sz w:val="24"/>
        </w:rPr>
        <w:t xml:space="preserve"> </w:t>
      </w:r>
      <w:r>
        <w:rPr>
          <w:i/>
          <w:sz w:val="24"/>
        </w:rPr>
        <w:t>Asuhan</w:t>
      </w:r>
      <w:r>
        <w:rPr>
          <w:i/>
          <w:spacing w:val="58"/>
          <w:sz w:val="24"/>
        </w:rPr>
        <w:t xml:space="preserve"> </w:t>
      </w:r>
      <w:r>
        <w:rPr>
          <w:i/>
          <w:sz w:val="24"/>
        </w:rPr>
        <w:t>Holistik</w:t>
      </w:r>
      <w:r>
        <w:rPr>
          <w:i/>
          <w:spacing w:val="57"/>
          <w:sz w:val="24"/>
        </w:rPr>
        <w:t xml:space="preserve"> </w:t>
      </w:r>
      <w:r>
        <w:rPr>
          <w:i/>
          <w:sz w:val="24"/>
        </w:rPr>
        <w:t>volume</w:t>
      </w:r>
      <w:r>
        <w:rPr>
          <w:i/>
          <w:spacing w:val="58"/>
          <w:sz w:val="24"/>
        </w:rPr>
        <w:t xml:space="preserve"> </w:t>
      </w:r>
      <w:r>
        <w:rPr>
          <w:i/>
          <w:spacing w:val="-5"/>
          <w:sz w:val="24"/>
        </w:rPr>
        <w:t>1</w:t>
      </w:r>
      <w:r>
        <w:rPr>
          <w:spacing w:val="-5"/>
          <w:sz w:val="24"/>
        </w:rPr>
        <w:t>.</w:t>
      </w:r>
    </w:p>
    <w:p w14:paraId="7078CAFE">
      <w:pPr>
        <w:pStyle w:val="6"/>
        <w:spacing w:before="41"/>
        <w:ind w:left="1176"/>
      </w:pPr>
      <w:r>
        <w:t>Jakarta</w:t>
      </w:r>
      <w:r>
        <w:rPr>
          <w:spacing w:val="-2"/>
        </w:rPr>
        <w:t xml:space="preserve"> </w:t>
      </w:r>
      <w:r>
        <w:t xml:space="preserve">: </w:t>
      </w:r>
      <w:r>
        <w:rPr>
          <w:spacing w:val="-4"/>
        </w:rPr>
        <w:t>EGC.</w:t>
      </w:r>
    </w:p>
    <w:p w14:paraId="0F5B5C34">
      <w:pPr>
        <w:pStyle w:val="6"/>
        <w:spacing w:before="242" w:line="276" w:lineRule="auto"/>
        <w:ind w:left="1176" w:right="977" w:hanging="708"/>
        <w:jc w:val="both"/>
      </w:pPr>
      <w:r>
        <w:t>Murray.R.K.,</w:t>
      </w:r>
      <w:r>
        <w:rPr>
          <w:spacing w:val="-3"/>
        </w:rPr>
        <w:t xml:space="preserve"> </w:t>
      </w:r>
      <w:r>
        <w:t>Granner,</w:t>
      </w:r>
      <w:r>
        <w:rPr>
          <w:spacing w:val="-1"/>
        </w:rPr>
        <w:t xml:space="preserve"> </w:t>
      </w:r>
      <w:r>
        <w:t>and</w:t>
      </w:r>
      <w:r>
        <w:rPr>
          <w:spacing w:val="-2"/>
        </w:rPr>
        <w:t xml:space="preserve"> </w:t>
      </w:r>
      <w:r>
        <w:t>Rodwell.</w:t>
      </w:r>
      <w:r>
        <w:rPr>
          <w:spacing w:val="-2"/>
        </w:rPr>
        <w:t xml:space="preserve"> </w:t>
      </w:r>
      <w:r>
        <w:t xml:space="preserve">2009. </w:t>
      </w:r>
      <w:r>
        <w:rPr>
          <w:i/>
        </w:rPr>
        <w:t>Biokimia</w:t>
      </w:r>
      <w:r>
        <w:rPr>
          <w:i/>
          <w:spacing w:val="-2"/>
        </w:rPr>
        <w:t xml:space="preserve"> </w:t>
      </w:r>
      <w:r>
        <w:rPr>
          <w:i/>
        </w:rPr>
        <w:t>Harper</w:t>
      </w:r>
      <w:r>
        <w:rPr>
          <w:i/>
          <w:spacing w:val="-1"/>
        </w:rPr>
        <w:t xml:space="preserve"> </w:t>
      </w:r>
      <w:r>
        <w:t>(Brahm</w:t>
      </w:r>
      <w:r>
        <w:rPr>
          <w:spacing w:val="-2"/>
        </w:rPr>
        <w:t xml:space="preserve"> </w:t>
      </w:r>
      <w:r>
        <w:t>U.</w:t>
      </w:r>
      <w:r>
        <w:rPr>
          <w:spacing w:val="-3"/>
        </w:rPr>
        <w:t xml:space="preserve"> </w:t>
      </w:r>
      <w:r>
        <w:t>Pendit,</w:t>
      </w:r>
      <w:r>
        <w:rPr>
          <w:spacing w:val="-2"/>
        </w:rPr>
        <w:t xml:space="preserve"> </w:t>
      </w:r>
      <w:r>
        <w:t>et</w:t>
      </w:r>
      <w:r>
        <w:rPr>
          <w:spacing w:val="-2"/>
        </w:rPr>
        <w:t xml:space="preserve"> </w:t>
      </w:r>
      <w:r>
        <w:t>all, penerjemah.). (Ed ke-27).</w:t>
      </w:r>
    </w:p>
    <w:p w14:paraId="7F9F410C">
      <w:pPr>
        <w:spacing w:before="199" w:line="276" w:lineRule="auto"/>
        <w:ind w:left="1176" w:right="977" w:hanging="708"/>
        <w:jc w:val="both"/>
        <w:rPr>
          <w:sz w:val="24"/>
        </w:rPr>
      </w:pPr>
      <w:r>
        <w:rPr>
          <w:sz w:val="24"/>
        </w:rPr>
        <w:t>Mursiany, A. 2019. Efektivitas Infusa Rambut Jagung (Zea Mays L.) Sebagai Antidiabetes Pada Mencit Swiss Webster Yang Diinduksi Dengan Aloksan</w:t>
      </w:r>
      <w:r>
        <w:rPr>
          <w:i/>
          <w:sz w:val="24"/>
        </w:rPr>
        <w:t xml:space="preserve">. Pena Jurnal Ilmu Pengetahuan dan Teknologi </w:t>
      </w:r>
      <w:r>
        <w:rPr>
          <w:sz w:val="24"/>
        </w:rPr>
        <w:t>, 33 (1), 37-43.</w:t>
      </w:r>
    </w:p>
    <w:p w14:paraId="58F753E5">
      <w:pPr>
        <w:spacing w:after="0" w:line="276" w:lineRule="auto"/>
        <w:jc w:val="both"/>
        <w:rPr>
          <w:sz w:val="24"/>
        </w:rPr>
        <w:sectPr>
          <w:pgSz w:w="12240" w:h="15840"/>
          <w:pgMar w:top="1620" w:right="720" w:bottom="1200" w:left="1800" w:header="0" w:footer="1002" w:gutter="0"/>
          <w:cols w:space="720" w:num="1"/>
        </w:sectPr>
      </w:pPr>
    </w:p>
    <w:p w14:paraId="4D11AEC5">
      <w:pPr>
        <w:pStyle w:val="6"/>
        <w:spacing w:before="76" w:line="276" w:lineRule="auto"/>
        <w:ind w:left="1176" w:right="978" w:hanging="708"/>
        <w:jc w:val="both"/>
      </w:pPr>
      <w:r>
        <w:t>Muwarni, S., Ali, M., &amp; Muliartha, K. 2013. Diet Aterogenik Pada tikus putih (</w:t>
      </w:r>
      <w:r>
        <w:rPr>
          <w:spacing w:val="40"/>
        </w:rPr>
        <w:t xml:space="preserve"> </w:t>
      </w:r>
      <w:r>
        <w:t xml:space="preserve">Rattus Novergicus strain Wistar) sebagai model hewan aterosklerosis. </w:t>
      </w:r>
      <w:r>
        <w:rPr>
          <w:i/>
        </w:rPr>
        <w:t>Jurnal Kedokteran Brawijaya</w:t>
      </w:r>
      <w:r>
        <w:t>, 22(1), 6-9.</w:t>
      </w:r>
    </w:p>
    <w:p w14:paraId="514B0E3B">
      <w:pPr>
        <w:spacing w:before="200" w:line="276" w:lineRule="auto"/>
        <w:ind w:left="1176" w:right="977" w:hanging="708"/>
        <w:jc w:val="both"/>
        <w:rPr>
          <w:sz w:val="24"/>
        </w:rPr>
      </w:pPr>
      <w:r>
        <w:rPr>
          <w:sz w:val="24"/>
        </w:rPr>
        <w:t xml:space="preserve">Na, Lixin, Qiao Zhang, Shuo Jiang, Shanshan Du, Wei Zhang, Ying Li, Changhao Sun, Yucun Niu. (2015). </w:t>
      </w:r>
      <w:r>
        <w:rPr>
          <w:i/>
          <w:sz w:val="24"/>
        </w:rPr>
        <w:t>Mangiferin supplementation improves serum lipid profiles in overweight patients with hyperlipidemia</w:t>
      </w:r>
      <w:r>
        <w:rPr>
          <w:sz w:val="24"/>
        </w:rPr>
        <w:t>: a double-blind randomized controlled trial. Scientific Reports. 5: 10344</w:t>
      </w:r>
    </w:p>
    <w:p w14:paraId="06EC3247">
      <w:pPr>
        <w:spacing w:before="200" w:line="276" w:lineRule="auto"/>
        <w:ind w:left="1176" w:right="980" w:hanging="708"/>
        <w:jc w:val="both"/>
        <w:rPr>
          <w:sz w:val="24"/>
        </w:rPr>
      </w:pPr>
      <w:r>
        <w:rPr>
          <w:sz w:val="24"/>
        </w:rPr>
        <w:t xml:space="preserve">Noera, A, 2024, </w:t>
      </w:r>
      <w:r>
        <w:rPr>
          <w:i/>
          <w:sz w:val="24"/>
        </w:rPr>
        <w:t xml:space="preserve">Uji Aktivitas Ekstrak Etanol Kulit Buah Mangga Arumanis (mnagifera Indica L) Terhadap Kolesterol Total Pada Tikus Jantan Yang Diinduksi Diet Tinggi Lemak. </w:t>
      </w:r>
      <w:r>
        <w:rPr>
          <w:sz w:val="24"/>
        </w:rPr>
        <w:t xml:space="preserve">[Skripsi]. Universitas Perintis Indonesia. </w:t>
      </w:r>
      <w:r>
        <w:rPr>
          <w:spacing w:val="-2"/>
          <w:sz w:val="24"/>
        </w:rPr>
        <w:t>Padang.</w:t>
      </w:r>
    </w:p>
    <w:p w14:paraId="4CD8640A">
      <w:pPr>
        <w:spacing w:before="199" w:line="276" w:lineRule="auto"/>
        <w:ind w:left="1176" w:right="977" w:hanging="708"/>
        <w:jc w:val="both"/>
        <w:rPr>
          <w:sz w:val="24"/>
        </w:rPr>
      </w:pPr>
      <w:r>
        <w:rPr>
          <w:sz w:val="24"/>
        </w:rPr>
        <w:t xml:space="preserve">Normasari R, Rosnita D, Sheila R, 2017. Efek Ekstrak daun Singkong Terhadap Perbaikan Struktur dan Fungsi Ginjal Mencit yang diinduksi Gentamisin. </w:t>
      </w:r>
      <w:r>
        <w:rPr>
          <w:i/>
          <w:sz w:val="24"/>
        </w:rPr>
        <w:t>Journal of Agromedicine and Medical Sciences</w:t>
      </w:r>
      <w:r>
        <w:rPr>
          <w:sz w:val="24"/>
        </w:rPr>
        <w:t>. Vol 3 (1).</w:t>
      </w:r>
    </w:p>
    <w:p w14:paraId="141AE8B8">
      <w:pPr>
        <w:spacing w:before="200" w:line="278" w:lineRule="auto"/>
        <w:ind w:left="1176" w:right="982" w:hanging="708"/>
        <w:jc w:val="both"/>
        <w:rPr>
          <w:sz w:val="24"/>
        </w:rPr>
      </w:pPr>
      <w:r>
        <w:rPr>
          <w:sz w:val="24"/>
        </w:rPr>
        <w:t xml:space="preserve">Orvando C, Hernandez D, Hernandez E, et al., 2009. </w:t>
      </w:r>
      <w:r>
        <w:rPr>
          <w:i/>
          <w:sz w:val="24"/>
        </w:rPr>
        <w:t>chemical studies of anthocyanin</w:t>
      </w:r>
      <w:r>
        <w:rPr>
          <w:sz w:val="24"/>
        </w:rPr>
        <w:t>s: a review. food Chem. 113:859-871.</w:t>
      </w:r>
    </w:p>
    <w:p w14:paraId="064A0E14">
      <w:pPr>
        <w:spacing w:before="195" w:line="276" w:lineRule="auto"/>
        <w:ind w:left="1176" w:right="981" w:hanging="708"/>
        <w:jc w:val="both"/>
        <w:rPr>
          <w:sz w:val="24"/>
        </w:rPr>
      </w:pPr>
      <w:r>
        <w:rPr>
          <w:sz w:val="24"/>
        </w:rPr>
        <w:t xml:space="preserve">Pandey, Kanti B, Syed I. </w:t>
      </w:r>
      <w:r>
        <w:rPr>
          <w:i/>
          <w:sz w:val="24"/>
        </w:rPr>
        <w:t>Plant Polyphenols as Dietary Antioxidants in Human</w:t>
      </w:r>
      <w:r>
        <w:rPr>
          <w:i/>
          <w:spacing w:val="40"/>
          <w:sz w:val="24"/>
        </w:rPr>
        <w:t xml:space="preserve"> </w:t>
      </w:r>
      <w:r>
        <w:rPr>
          <w:i/>
          <w:sz w:val="24"/>
        </w:rPr>
        <w:t>Health and Disease</w:t>
      </w:r>
      <w:r>
        <w:rPr>
          <w:sz w:val="24"/>
        </w:rPr>
        <w:t xml:space="preserve">. Oxidative Medicine and Cellular Longevity. </w:t>
      </w:r>
      <w:r>
        <w:rPr>
          <w:spacing w:val="-2"/>
          <w:sz w:val="24"/>
        </w:rPr>
        <w:t>2009;2(5):270-8</w:t>
      </w:r>
    </w:p>
    <w:p w14:paraId="39D028C9">
      <w:pPr>
        <w:spacing w:before="200" w:line="278" w:lineRule="auto"/>
        <w:ind w:left="1176" w:right="982" w:hanging="708"/>
        <w:jc w:val="both"/>
        <w:rPr>
          <w:sz w:val="24"/>
        </w:rPr>
      </w:pPr>
      <w:r>
        <w:rPr>
          <w:sz w:val="24"/>
        </w:rPr>
        <w:t xml:space="preserve">Parvez, G. M. 2016 . Pharmacological Activities of Mango (Mangifera indika L.): A Review. </w:t>
      </w:r>
      <w:r>
        <w:rPr>
          <w:i/>
          <w:sz w:val="24"/>
        </w:rPr>
        <w:t>Journal of Pharmakognosy and Eksplora Infomatika</w:t>
      </w:r>
      <w:r>
        <w:rPr>
          <w:sz w:val="24"/>
        </w:rPr>
        <w:t>, 2(2), 121-128.</w:t>
      </w:r>
    </w:p>
    <w:p w14:paraId="7513F0AF">
      <w:pPr>
        <w:spacing w:before="195" w:line="276" w:lineRule="auto"/>
        <w:ind w:left="1176" w:right="978" w:hanging="708"/>
        <w:jc w:val="both"/>
        <w:rPr>
          <w:sz w:val="24"/>
        </w:rPr>
      </w:pPr>
      <w:r>
        <w:rPr>
          <w:sz w:val="24"/>
        </w:rPr>
        <w:t xml:space="preserve">Pujiatiningsih, Agatha Sri,2014. </w:t>
      </w:r>
      <w:r>
        <w:rPr>
          <w:i/>
          <w:sz w:val="24"/>
        </w:rPr>
        <w:t>Pemberian Ekstrak Daun Putri Malu (Mimosa pudica Lin) secara oral Menurut Kadar Gula Darah Post prandial pada xvii Tikus (Rattus Norvegicus) Jantan Galur Wistar Perdiabetes</w:t>
      </w:r>
      <w:r>
        <w:rPr>
          <w:sz w:val="24"/>
        </w:rPr>
        <w:t>. Diss.[ Tesis] untuk Memperoleh Gelar Magister</w:t>
      </w:r>
    </w:p>
    <w:p w14:paraId="3B894FFB">
      <w:pPr>
        <w:spacing w:before="200" w:line="276" w:lineRule="auto"/>
        <w:ind w:left="1176" w:right="978" w:hanging="708"/>
        <w:jc w:val="both"/>
        <w:rPr>
          <w:sz w:val="24"/>
        </w:rPr>
      </w:pPr>
      <w:r>
        <w:rPr>
          <w:sz w:val="24"/>
        </w:rPr>
        <w:t>Purwanti, S. 2012</w:t>
      </w:r>
      <w:r>
        <w:rPr>
          <w:i/>
          <w:sz w:val="24"/>
        </w:rPr>
        <w:t>. Efek Antihiperlipidemia Ekstrak Etanol 70% buah Oyong (Luffa acutangula (L.) Roxb) Pada Tikus Putih Jantan yang Diberi Diet Tinggi Kolesterol dan Lemak</w:t>
      </w:r>
      <w:r>
        <w:rPr>
          <w:sz w:val="24"/>
        </w:rPr>
        <w:t>. Depok: Fakultas Matematika dan Ilmu Pengetahuan Alam Program Studi Farmasi.</w:t>
      </w:r>
    </w:p>
    <w:p w14:paraId="4CAF7A88">
      <w:pPr>
        <w:spacing w:before="202" w:line="276" w:lineRule="auto"/>
        <w:ind w:left="1176" w:right="979" w:hanging="708"/>
        <w:jc w:val="both"/>
        <w:rPr>
          <w:sz w:val="24"/>
        </w:rPr>
      </w:pPr>
      <w:r>
        <w:rPr>
          <w:sz w:val="24"/>
        </w:rPr>
        <w:t>Putra, M. M. A. 2016</w:t>
      </w:r>
      <w:r>
        <w:rPr>
          <w:i/>
          <w:sz w:val="24"/>
        </w:rPr>
        <w:t xml:space="preserve">. Pengaruh Pemberian Minyak Jelantah terhadap Ketebalan Dinding Aorta Abdominal Tikus Putih (Rattus norvegicus) Jantan Galur Sprague dawley </w:t>
      </w:r>
      <w:r>
        <w:rPr>
          <w:sz w:val="24"/>
        </w:rPr>
        <w:t>[Skripsi]. Fakultas Kedokteran. Universitas Lampung.</w:t>
      </w:r>
    </w:p>
    <w:p w14:paraId="0A10A3EB">
      <w:pPr>
        <w:spacing w:after="0" w:line="276" w:lineRule="auto"/>
        <w:jc w:val="both"/>
        <w:rPr>
          <w:sz w:val="24"/>
        </w:rPr>
        <w:sectPr>
          <w:pgSz w:w="12240" w:h="15840"/>
          <w:pgMar w:top="1620" w:right="720" w:bottom="1200" w:left="1800" w:header="0" w:footer="1002" w:gutter="0"/>
          <w:cols w:space="720" w:num="1"/>
        </w:sectPr>
      </w:pPr>
    </w:p>
    <w:p w14:paraId="20BFE29C">
      <w:pPr>
        <w:spacing w:before="76" w:line="276" w:lineRule="auto"/>
        <w:ind w:left="1176" w:right="978" w:hanging="708"/>
        <w:jc w:val="both"/>
        <w:rPr>
          <w:sz w:val="24"/>
        </w:rPr>
      </w:pPr>
      <w:r>
        <w:rPr>
          <w:sz w:val="24"/>
        </w:rPr>
        <w:t>Rifky Imas Sahara. 2014.</w:t>
      </w:r>
      <w:r>
        <w:rPr>
          <w:i/>
          <w:sz w:val="24"/>
        </w:rPr>
        <w:t>Pengaruh Ekstrak Etanol Rumput Gajah (Pennisetum purpereum Schum), Terhadap Profil Trigliserida, HDL, LDL pada Tikus</w:t>
      </w:r>
      <w:r>
        <w:rPr>
          <w:i/>
          <w:spacing w:val="40"/>
          <w:sz w:val="24"/>
        </w:rPr>
        <w:t xml:space="preserve"> </w:t>
      </w:r>
      <w:r>
        <w:rPr>
          <w:i/>
          <w:sz w:val="24"/>
        </w:rPr>
        <w:t>Putih Janta yang Diinduksi Poloksamer-40</w:t>
      </w:r>
      <w:r>
        <w:rPr>
          <w:sz w:val="24"/>
        </w:rPr>
        <w:t xml:space="preserve">7; Fakultas Farmasi Universitas </w:t>
      </w:r>
      <w:r>
        <w:rPr>
          <w:spacing w:val="-2"/>
          <w:sz w:val="24"/>
        </w:rPr>
        <w:t>Jember.</w:t>
      </w:r>
    </w:p>
    <w:p w14:paraId="238DEDAC">
      <w:pPr>
        <w:spacing w:before="199" w:line="276" w:lineRule="auto"/>
        <w:ind w:left="1176" w:right="978" w:hanging="708"/>
        <w:jc w:val="both"/>
        <w:rPr>
          <w:sz w:val="24"/>
        </w:rPr>
      </w:pPr>
      <w:r>
        <w:rPr>
          <w:sz w:val="24"/>
        </w:rPr>
        <w:t xml:space="preserve">Riesanti, D. G., M. C. Padaga, dan Herawati. 2014. </w:t>
      </w:r>
      <w:r>
        <w:rPr>
          <w:i/>
          <w:sz w:val="24"/>
        </w:rPr>
        <w:t>Kadar HDL, kadar LDL, dan Gambaran Histopatologi Aorta pada Hewan Model Tikus (Rattus norvegicus) Hiperkolesterolemia dengan Terapi Ekstrak Air Benalu Mangga Mangga (Dendrophthoe pentandra)</w:t>
      </w:r>
      <w:r>
        <w:rPr>
          <w:sz w:val="24"/>
        </w:rPr>
        <w:t xml:space="preserve">. Program Kedokteran Hewan Universitas </w:t>
      </w:r>
      <w:r>
        <w:rPr>
          <w:spacing w:val="-2"/>
          <w:sz w:val="24"/>
        </w:rPr>
        <w:t>Brawijaya</w:t>
      </w:r>
    </w:p>
    <w:p w14:paraId="1A33B703">
      <w:pPr>
        <w:spacing w:before="202" w:line="276" w:lineRule="auto"/>
        <w:ind w:left="1176" w:right="979" w:hanging="708"/>
        <w:jc w:val="both"/>
        <w:rPr>
          <w:sz w:val="24"/>
        </w:rPr>
      </w:pPr>
      <w:r>
        <w:rPr>
          <w:sz w:val="24"/>
        </w:rPr>
        <w:t xml:space="preserve">R S, S N. A Mini- Review on Hypirlipidemia: </w:t>
      </w:r>
      <w:r>
        <w:rPr>
          <w:i/>
          <w:sz w:val="24"/>
        </w:rPr>
        <w:t>Common Clinical problem. Interv Cardiol J</w:t>
      </w:r>
      <w:r>
        <w:rPr>
          <w:sz w:val="24"/>
        </w:rPr>
        <w:t>.2018;04(03):10-12. Doi;1021767/2471-8157.100080.</w:t>
      </w:r>
    </w:p>
    <w:p w14:paraId="41CE2A1A">
      <w:pPr>
        <w:spacing w:before="198" w:line="276" w:lineRule="auto"/>
        <w:ind w:left="1176" w:right="981" w:hanging="708"/>
        <w:jc w:val="both"/>
        <w:rPr>
          <w:sz w:val="24"/>
        </w:rPr>
      </w:pPr>
      <w:r>
        <w:rPr>
          <w:sz w:val="24"/>
        </w:rPr>
        <w:t xml:space="preserve">Rusmini, H., Putri, DF, Hidayat, H., &amp; Risandy, D. 2020. </w:t>
      </w:r>
      <w:r>
        <w:rPr>
          <w:i/>
          <w:sz w:val="24"/>
        </w:rPr>
        <w:t xml:space="preserve">Pengaruh Madu ceiba Pentandra Terhadap Kadar LDL Tikus Rattus Norvegicus yang diberi Diet Tinggi Lemak </w:t>
      </w:r>
      <w:r>
        <w:rPr>
          <w:sz w:val="24"/>
        </w:rPr>
        <w:t>Jurnal Ilmiah Kesehatan Sandi Husada,9 (1), 470-489.</w:t>
      </w:r>
    </w:p>
    <w:p w14:paraId="05ADE852">
      <w:pPr>
        <w:pStyle w:val="6"/>
        <w:spacing w:before="200" w:line="278" w:lineRule="auto"/>
        <w:ind w:left="1176" w:right="979" w:hanging="708"/>
        <w:jc w:val="both"/>
      </w:pPr>
      <w:r>
        <w:t xml:space="preserve">Solomon, M., 2003, Thyroid Deseases : Propylthiouracil (PTU), online </w:t>
      </w:r>
      <w:r>
        <w:rPr>
          <w:spacing w:val="-2"/>
        </w:rPr>
        <w:t>(</w:t>
      </w:r>
      <w:r>
        <w:fldChar w:fldCharType="begin"/>
      </w:r>
      <w:r>
        <w:instrText xml:space="preserve"> HYPERLINK "http://thyroid.about.com/cs/drugdatabase/f/propyltiouracil.html%2Cdiakses" \h </w:instrText>
      </w:r>
      <w:r>
        <w:fldChar w:fldCharType="separate"/>
      </w:r>
      <w:r>
        <w:rPr>
          <w:color w:val="0000FF"/>
          <w:spacing w:val="-2"/>
          <w:u w:val="single" w:color="0000FF"/>
        </w:rPr>
        <w:t>http://thyroid.about.com/cs/drugdatabase/f/propyltiouracil.html,diakses</w:t>
      </w:r>
      <w:r>
        <w:rPr>
          <w:color w:val="0000FF"/>
          <w:spacing w:val="-2"/>
          <w:u w:val="single" w:color="0000FF"/>
        </w:rPr>
        <w:fldChar w:fldCharType="end"/>
      </w:r>
    </w:p>
    <w:p w14:paraId="0BC55F03">
      <w:pPr>
        <w:pStyle w:val="6"/>
        <w:spacing w:line="272" w:lineRule="exact"/>
        <w:ind w:left="1176"/>
      </w:pPr>
      <w:r>
        <w:t>11</w:t>
      </w:r>
      <w:r>
        <w:rPr>
          <w:spacing w:val="-3"/>
        </w:rPr>
        <w:t xml:space="preserve"> </w:t>
      </w:r>
      <w:r>
        <w:t xml:space="preserve">April </w:t>
      </w:r>
      <w:r>
        <w:rPr>
          <w:spacing w:val="-2"/>
        </w:rPr>
        <w:t>2012)</w:t>
      </w:r>
    </w:p>
    <w:p w14:paraId="405E53D5">
      <w:pPr>
        <w:pStyle w:val="6"/>
        <w:spacing w:before="240" w:line="276" w:lineRule="auto"/>
        <w:ind w:left="1176" w:right="977" w:hanging="708"/>
        <w:jc w:val="both"/>
      </w:pPr>
      <w:r>
        <w:t xml:space="preserve">Sartika, R. 2011. Effect of Trans Fatty Acids Intake on Blood Lipid Profile of Workers in East Kalimantan. Indonesia. </w:t>
      </w:r>
      <w:r>
        <w:rPr>
          <w:i/>
        </w:rPr>
        <w:t>Malaysian Journal of Nutrition</w:t>
      </w:r>
      <w:r>
        <w:t xml:space="preserve">. </w:t>
      </w:r>
      <w:r>
        <w:rPr>
          <w:spacing w:val="-2"/>
        </w:rPr>
        <w:t>17(1):119-127.</w:t>
      </w:r>
    </w:p>
    <w:p w14:paraId="1509AFDD">
      <w:pPr>
        <w:spacing w:before="202" w:line="276" w:lineRule="auto"/>
        <w:ind w:left="1176" w:right="985" w:hanging="708"/>
        <w:jc w:val="both"/>
        <w:rPr>
          <w:sz w:val="24"/>
        </w:rPr>
      </w:pPr>
      <w:r>
        <w:rPr>
          <w:sz w:val="24"/>
        </w:rPr>
        <w:t xml:space="preserve">Shah, K. A., M. B. Patel, S. S. Shah, K. N. Chauhan, P. K. Parmar, N. M. Patel. (2010). </w:t>
      </w:r>
      <w:r>
        <w:rPr>
          <w:i/>
          <w:sz w:val="24"/>
        </w:rPr>
        <w:t>Antihyperlipidemic activity of Mangifera indica l. leaf extract on rats fed with high cholesterol diet</w:t>
      </w:r>
      <w:r>
        <w:rPr>
          <w:sz w:val="24"/>
        </w:rPr>
        <w:t>. Der Pharmacia Sinica. 1(2): 156-161.</w:t>
      </w:r>
    </w:p>
    <w:p w14:paraId="7037A96C">
      <w:pPr>
        <w:spacing w:before="201"/>
        <w:ind w:left="468" w:right="0" w:firstLine="0"/>
        <w:jc w:val="left"/>
        <w:rPr>
          <w:i/>
          <w:sz w:val="24"/>
        </w:rPr>
      </w:pPr>
      <w:r>
        <w:rPr>
          <w:sz w:val="24"/>
        </w:rPr>
        <w:t>Shah,</w:t>
      </w:r>
      <w:r>
        <w:rPr>
          <w:spacing w:val="35"/>
          <w:sz w:val="24"/>
        </w:rPr>
        <w:t xml:space="preserve"> </w:t>
      </w:r>
      <w:r>
        <w:rPr>
          <w:sz w:val="24"/>
        </w:rPr>
        <w:t>KA,</w:t>
      </w:r>
      <w:r>
        <w:rPr>
          <w:spacing w:val="37"/>
          <w:sz w:val="24"/>
        </w:rPr>
        <w:t xml:space="preserve"> </w:t>
      </w:r>
      <w:r>
        <w:rPr>
          <w:sz w:val="24"/>
        </w:rPr>
        <w:t>MB</w:t>
      </w:r>
      <w:r>
        <w:rPr>
          <w:spacing w:val="35"/>
          <w:sz w:val="24"/>
        </w:rPr>
        <w:t xml:space="preserve"> </w:t>
      </w:r>
      <w:r>
        <w:rPr>
          <w:sz w:val="24"/>
        </w:rPr>
        <w:t>Patel,</w:t>
      </w:r>
      <w:r>
        <w:rPr>
          <w:spacing w:val="37"/>
          <w:sz w:val="24"/>
        </w:rPr>
        <w:t xml:space="preserve"> </w:t>
      </w:r>
      <w:r>
        <w:rPr>
          <w:sz w:val="24"/>
        </w:rPr>
        <w:t>RJ</w:t>
      </w:r>
      <w:r>
        <w:rPr>
          <w:spacing w:val="37"/>
          <w:sz w:val="24"/>
        </w:rPr>
        <w:t xml:space="preserve"> </w:t>
      </w:r>
      <w:r>
        <w:rPr>
          <w:sz w:val="24"/>
        </w:rPr>
        <w:t>Patel</w:t>
      </w:r>
      <w:r>
        <w:rPr>
          <w:spacing w:val="37"/>
          <w:sz w:val="24"/>
        </w:rPr>
        <w:t xml:space="preserve"> </w:t>
      </w:r>
      <w:r>
        <w:rPr>
          <w:sz w:val="24"/>
        </w:rPr>
        <w:t>and</w:t>
      </w:r>
      <w:r>
        <w:rPr>
          <w:spacing w:val="37"/>
          <w:sz w:val="24"/>
        </w:rPr>
        <w:t xml:space="preserve"> </w:t>
      </w:r>
      <w:r>
        <w:rPr>
          <w:sz w:val="24"/>
        </w:rPr>
        <w:t>Pk.,</w:t>
      </w:r>
      <w:r>
        <w:rPr>
          <w:spacing w:val="37"/>
          <w:sz w:val="24"/>
        </w:rPr>
        <w:t xml:space="preserve"> </w:t>
      </w:r>
      <w:r>
        <w:rPr>
          <w:sz w:val="24"/>
        </w:rPr>
        <w:t>Parmar.</w:t>
      </w:r>
      <w:r>
        <w:rPr>
          <w:spacing w:val="36"/>
          <w:sz w:val="24"/>
        </w:rPr>
        <w:t xml:space="preserve"> </w:t>
      </w:r>
      <w:r>
        <w:rPr>
          <w:sz w:val="24"/>
        </w:rPr>
        <w:t>2010.</w:t>
      </w:r>
      <w:r>
        <w:rPr>
          <w:spacing w:val="42"/>
          <w:sz w:val="24"/>
        </w:rPr>
        <w:t xml:space="preserve"> </w:t>
      </w:r>
      <w:r>
        <w:rPr>
          <w:i/>
          <w:sz w:val="24"/>
        </w:rPr>
        <w:t>Mangifera</w:t>
      </w:r>
      <w:r>
        <w:rPr>
          <w:i/>
          <w:spacing w:val="37"/>
          <w:sz w:val="24"/>
        </w:rPr>
        <w:t xml:space="preserve"> </w:t>
      </w:r>
      <w:r>
        <w:rPr>
          <w:i/>
          <w:sz w:val="24"/>
        </w:rPr>
        <w:t>indica</w:t>
      </w:r>
      <w:r>
        <w:rPr>
          <w:i/>
          <w:spacing w:val="38"/>
          <w:sz w:val="24"/>
        </w:rPr>
        <w:t xml:space="preserve"> </w:t>
      </w:r>
      <w:r>
        <w:rPr>
          <w:i/>
          <w:spacing w:val="-2"/>
          <w:sz w:val="24"/>
        </w:rPr>
        <w:t>(mango).</w:t>
      </w:r>
    </w:p>
    <w:p w14:paraId="1C284C07">
      <w:pPr>
        <w:spacing w:before="41"/>
        <w:ind w:left="1176" w:right="0" w:firstLine="0"/>
        <w:jc w:val="left"/>
        <w:rPr>
          <w:sz w:val="24"/>
        </w:rPr>
      </w:pPr>
      <w:r>
        <w:rPr>
          <w:i/>
          <w:sz w:val="24"/>
        </w:rPr>
        <w:t>Pharmacognosy</w:t>
      </w:r>
      <w:r>
        <w:rPr>
          <w:i/>
          <w:spacing w:val="-5"/>
          <w:sz w:val="24"/>
        </w:rPr>
        <w:t xml:space="preserve"> </w:t>
      </w:r>
      <w:r>
        <w:rPr>
          <w:sz w:val="24"/>
        </w:rPr>
        <w:t>Review.4(7):42-</w:t>
      </w:r>
      <w:r>
        <w:rPr>
          <w:spacing w:val="-5"/>
          <w:sz w:val="24"/>
        </w:rPr>
        <w:t>48.</w:t>
      </w:r>
    </w:p>
    <w:p w14:paraId="24A58D99">
      <w:pPr>
        <w:spacing w:before="240" w:line="276" w:lineRule="auto"/>
        <w:ind w:left="1176" w:right="981" w:hanging="708"/>
        <w:jc w:val="both"/>
        <w:rPr>
          <w:sz w:val="24"/>
        </w:rPr>
      </w:pPr>
      <w:r>
        <w:rPr>
          <w:sz w:val="24"/>
        </w:rPr>
        <w:t>Silalahi, M. 2020. Kajian Bioaktivitas Senduduk (Melastoma malabathricum) dan Pemanfaatanya.</w:t>
      </w:r>
      <w:r>
        <w:rPr>
          <w:spacing w:val="80"/>
          <w:sz w:val="24"/>
        </w:rPr>
        <w:t xml:space="preserve"> </w:t>
      </w:r>
      <w:r>
        <w:rPr>
          <w:i/>
          <w:sz w:val="24"/>
        </w:rPr>
        <w:t>BEST</w:t>
      </w:r>
      <w:r>
        <w:rPr>
          <w:i/>
          <w:spacing w:val="80"/>
          <w:sz w:val="24"/>
        </w:rPr>
        <w:t xml:space="preserve"> </w:t>
      </w:r>
      <w:r>
        <w:rPr>
          <w:i/>
          <w:sz w:val="24"/>
        </w:rPr>
        <w:t>Journal</w:t>
      </w:r>
      <w:r>
        <w:rPr>
          <w:i/>
          <w:spacing w:val="80"/>
          <w:sz w:val="24"/>
        </w:rPr>
        <w:t xml:space="preserve"> </w:t>
      </w:r>
      <w:r>
        <w:rPr>
          <w:i/>
          <w:sz w:val="24"/>
        </w:rPr>
        <w:t>(Biology</w:t>
      </w:r>
      <w:r>
        <w:rPr>
          <w:i/>
          <w:spacing w:val="80"/>
          <w:sz w:val="24"/>
        </w:rPr>
        <w:t xml:space="preserve"> </w:t>
      </w:r>
      <w:r>
        <w:rPr>
          <w:i/>
          <w:sz w:val="24"/>
        </w:rPr>
        <w:t>Education,</w:t>
      </w:r>
      <w:r>
        <w:rPr>
          <w:i/>
          <w:spacing w:val="80"/>
          <w:sz w:val="24"/>
        </w:rPr>
        <w:t xml:space="preserve"> </w:t>
      </w:r>
      <w:r>
        <w:rPr>
          <w:i/>
          <w:sz w:val="24"/>
        </w:rPr>
        <w:t>Sains</w:t>
      </w:r>
      <w:r>
        <w:rPr>
          <w:i/>
          <w:spacing w:val="80"/>
          <w:sz w:val="24"/>
        </w:rPr>
        <w:t xml:space="preserve"> </w:t>
      </w:r>
      <w:r>
        <w:rPr>
          <w:i/>
          <w:sz w:val="24"/>
        </w:rPr>
        <w:t>and Technology</w:t>
      </w:r>
      <w:r>
        <w:rPr>
          <w:sz w:val="24"/>
        </w:rPr>
        <w:t>), 3(2), 98-107.</w:t>
      </w:r>
    </w:p>
    <w:p w14:paraId="315C728F">
      <w:pPr>
        <w:spacing w:before="200"/>
        <w:ind w:left="468" w:right="0" w:firstLine="0"/>
        <w:jc w:val="left"/>
        <w:rPr>
          <w:sz w:val="24"/>
        </w:rPr>
      </w:pPr>
      <w:r>
        <w:rPr>
          <w:sz w:val="24"/>
        </w:rPr>
        <w:t>Singh</w:t>
      </w:r>
      <w:r>
        <w:rPr>
          <w:spacing w:val="39"/>
          <w:sz w:val="24"/>
        </w:rPr>
        <w:t xml:space="preserve"> </w:t>
      </w:r>
      <w:r>
        <w:rPr>
          <w:sz w:val="24"/>
        </w:rPr>
        <w:t>AK,</w:t>
      </w:r>
      <w:r>
        <w:rPr>
          <w:spacing w:val="41"/>
          <w:sz w:val="24"/>
        </w:rPr>
        <w:t xml:space="preserve"> </w:t>
      </w:r>
      <w:r>
        <w:rPr>
          <w:sz w:val="24"/>
        </w:rPr>
        <w:t>Singh</w:t>
      </w:r>
      <w:r>
        <w:rPr>
          <w:spacing w:val="41"/>
          <w:sz w:val="24"/>
        </w:rPr>
        <w:t xml:space="preserve"> </w:t>
      </w:r>
      <w:r>
        <w:rPr>
          <w:sz w:val="24"/>
        </w:rPr>
        <w:t>R.</w:t>
      </w:r>
      <w:r>
        <w:rPr>
          <w:spacing w:val="43"/>
          <w:sz w:val="24"/>
        </w:rPr>
        <w:t xml:space="preserve"> </w:t>
      </w:r>
      <w:r>
        <w:rPr>
          <w:i/>
          <w:sz w:val="24"/>
        </w:rPr>
        <w:t>Teiglyceride</w:t>
      </w:r>
      <w:r>
        <w:rPr>
          <w:i/>
          <w:spacing w:val="41"/>
          <w:sz w:val="24"/>
        </w:rPr>
        <w:t xml:space="preserve"> </w:t>
      </w:r>
      <w:r>
        <w:rPr>
          <w:i/>
          <w:sz w:val="24"/>
        </w:rPr>
        <w:t>and</w:t>
      </w:r>
      <w:r>
        <w:rPr>
          <w:i/>
          <w:spacing w:val="42"/>
          <w:sz w:val="24"/>
        </w:rPr>
        <w:t xml:space="preserve"> </w:t>
      </w:r>
      <w:r>
        <w:rPr>
          <w:i/>
          <w:sz w:val="24"/>
        </w:rPr>
        <w:t>cardiovascular</w:t>
      </w:r>
      <w:r>
        <w:rPr>
          <w:i/>
          <w:spacing w:val="41"/>
          <w:sz w:val="24"/>
        </w:rPr>
        <w:t xml:space="preserve"> </w:t>
      </w:r>
      <w:r>
        <w:rPr>
          <w:i/>
          <w:sz w:val="24"/>
        </w:rPr>
        <w:t>risk</w:t>
      </w:r>
      <w:r>
        <w:rPr>
          <w:i/>
          <w:spacing w:val="41"/>
          <w:sz w:val="24"/>
        </w:rPr>
        <w:t xml:space="preserve"> </w:t>
      </w:r>
      <w:r>
        <w:rPr>
          <w:i/>
          <w:sz w:val="24"/>
        </w:rPr>
        <w:t>:</w:t>
      </w:r>
      <w:r>
        <w:rPr>
          <w:i/>
          <w:spacing w:val="42"/>
          <w:sz w:val="24"/>
        </w:rPr>
        <w:t xml:space="preserve"> </w:t>
      </w:r>
      <w:r>
        <w:rPr>
          <w:i/>
          <w:sz w:val="24"/>
        </w:rPr>
        <w:t>A</w:t>
      </w:r>
      <w:r>
        <w:rPr>
          <w:i/>
          <w:spacing w:val="41"/>
          <w:sz w:val="24"/>
        </w:rPr>
        <w:t xml:space="preserve"> </w:t>
      </w:r>
      <w:r>
        <w:rPr>
          <w:i/>
          <w:sz w:val="24"/>
        </w:rPr>
        <w:t>critical</w:t>
      </w:r>
      <w:r>
        <w:rPr>
          <w:i/>
          <w:spacing w:val="41"/>
          <w:sz w:val="24"/>
        </w:rPr>
        <w:t xml:space="preserve"> </w:t>
      </w:r>
      <w:r>
        <w:rPr>
          <w:i/>
          <w:spacing w:val="-2"/>
          <w:sz w:val="24"/>
        </w:rPr>
        <w:t>apparaisa</w:t>
      </w:r>
      <w:r>
        <w:rPr>
          <w:spacing w:val="-2"/>
          <w:sz w:val="24"/>
        </w:rPr>
        <w:t>l.</w:t>
      </w:r>
    </w:p>
    <w:p w14:paraId="690779CB">
      <w:pPr>
        <w:pStyle w:val="6"/>
        <w:spacing w:before="43"/>
        <w:ind w:left="1176"/>
      </w:pPr>
      <w:r>
        <w:t>Indian</w:t>
      </w:r>
      <w:r>
        <w:rPr>
          <w:spacing w:val="-2"/>
        </w:rPr>
        <w:t xml:space="preserve"> </w:t>
      </w:r>
      <w:r>
        <w:t>J</w:t>
      </w:r>
      <w:r>
        <w:rPr>
          <w:spacing w:val="-1"/>
        </w:rPr>
        <w:t xml:space="preserve"> </w:t>
      </w:r>
      <w:r>
        <w:t>Endocrinol</w:t>
      </w:r>
      <w:r>
        <w:rPr>
          <w:spacing w:val="-1"/>
        </w:rPr>
        <w:t xml:space="preserve"> </w:t>
      </w:r>
      <w:r>
        <w:t>Metab.</w:t>
      </w:r>
      <w:r>
        <w:rPr>
          <w:spacing w:val="-2"/>
        </w:rPr>
        <w:t xml:space="preserve"> </w:t>
      </w:r>
      <w:r>
        <w:t>2016</w:t>
      </w:r>
      <w:r>
        <w:rPr>
          <w:spacing w:val="-1"/>
        </w:rPr>
        <w:t xml:space="preserve"> </w:t>
      </w:r>
      <w:r>
        <w:t>jul-aug:20(4):418-</w:t>
      </w:r>
      <w:r>
        <w:rPr>
          <w:spacing w:val="-5"/>
        </w:rPr>
        <w:t>28.</w:t>
      </w:r>
    </w:p>
    <w:p w14:paraId="056E3D5F">
      <w:pPr>
        <w:spacing w:before="240" w:line="276" w:lineRule="auto"/>
        <w:ind w:left="1176" w:right="978" w:hanging="708"/>
        <w:jc w:val="both"/>
        <w:rPr>
          <w:sz w:val="24"/>
        </w:rPr>
      </w:pPr>
      <w:r>
        <w:rPr>
          <w:sz w:val="24"/>
        </w:rPr>
        <w:t xml:space="preserve">Sudheesh, S., Presannakumar, G., Vijayakumar, S., and Vijayalaksmi, N. R. 1997. Hypolidemic Effect of Flavonoids from </w:t>
      </w:r>
      <w:r>
        <w:rPr>
          <w:i/>
          <w:sz w:val="24"/>
        </w:rPr>
        <w:t xml:space="preserve">Solanum melongena. Plant Foods for Human Nutrition. </w:t>
      </w:r>
      <w:r>
        <w:rPr>
          <w:sz w:val="24"/>
        </w:rPr>
        <w:t>51(4): 321-30.</w:t>
      </w:r>
    </w:p>
    <w:p w14:paraId="0BED06BC">
      <w:pPr>
        <w:spacing w:after="0" w:line="276" w:lineRule="auto"/>
        <w:jc w:val="both"/>
        <w:rPr>
          <w:sz w:val="24"/>
        </w:rPr>
        <w:sectPr>
          <w:pgSz w:w="12240" w:h="15840"/>
          <w:pgMar w:top="1620" w:right="720" w:bottom="1200" w:left="1800" w:header="0" w:footer="1002" w:gutter="0"/>
          <w:cols w:space="720" w:num="1"/>
        </w:sectPr>
      </w:pPr>
    </w:p>
    <w:p w14:paraId="64F53B43">
      <w:pPr>
        <w:spacing w:before="76" w:line="276" w:lineRule="auto"/>
        <w:ind w:left="1176" w:right="980" w:hanging="708"/>
        <w:jc w:val="both"/>
        <w:rPr>
          <w:sz w:val="24"/>
        </w:rPr>
      </w:pPr>
      <w:r>
        <w:rPr>
          <w:sz w:val="24"/>
        </w:rPr>
        <w:t xml:space="preserve">Tian, W. X., Ma, Z. F., Zhang, S. Y., Sun, Y. H., and Li, B. H. 2011. Fatty Acid Synthase Inhibitor from Plants and Their Potential Application in The Prevention of Metabolic Syndrome. </w:t>
      </w:r>
      <w:r>
        <w:rPr>
          <w:i/>
          <w:sz w:val="24"/>
        </w:rPr>
        <w:t>Journal of Cancer Research and Clinical Oncologi Cancer</w:t>
      </w:r>
      <w:r>
        <w:rPr>
          <w:sz w:val="24"/>
        </w:rPr>
        <w:t>. 8:1-9.</w:t>
      </w:r>
    </w:p>
    <w:p w14:paraId="3814C6B1">
      <w:pPr>
        <w:spacing w:before="199" w:line="276" w:lineRule="auto"/>
        <w:ind w:left="1176" w:right="978" w:hanging="708"/>
        <w:jc w:val="both"/>
        <w:rPr>
          <w:sz w:val="24"/>
        </w:rPr>
      </w:pPr>
      <w:r>
        <w:rPr>
          <w:sz w:val="24"/>
        </w:rPr>
        <w:t xml:space="preserve">Tisnadjaja, D. 2010, </w:t>
      </w:r>
      <w:r>
        <w:rPr>
          <w:i/>
          <w:sz w:val="24"/>
        </w:rPr>
        <w:t>Pengkajian efek hipokolesterolemik kapsul manosterol dan produksi senyawa bioaktif antidiabetes oleh kapang endofit dari tanaman</w:t>
      </w:r>
      <w:r>
        <w:rPr>
          <w:i/>
          <w:spacing w:val="80"/>
          <w:sz w:val="24"/>
        </w:rPr>
        <w:t xml:space="preserve"> </w:t>
      </w:r>
      <w:r>
        <w:rPr>
          <w:i/>
          <w:sz w:val="24"/>
        </w:rPr>
        <w:t>obat</w:t>
      </w:r>
      <w:r>
        <w:rPr>
          <w:i/>
          <w:spacing w:val="-5"/>
          <w:sz w:val="24"/>
        </w:rPr>
        <w:t xml:space="preserve"> </w:t>
      </w:r>
      <w:r>
        <w:rPr>
          <w:i/>
          <w:sz w:val="24"/>
        </w:rPr>
        <w:t>Indonesia</w:t>
      </w:r>
      <w:r>
        <w:rPr>
          <w:sz w:val="24"/>
        </w:rPr>
        <w:t>,</w:t>
      </w:r>
      <w:r>
        <w:rPr>
          <w:spacing w:val="-3"/>
          <w:sz w:val="24"/>
        </w:rPr>
        <w:t xml:space="preserve"> </w:t>
      </w:r>
      <w:r>
        <w:rPr>
          <w:sz w:val="24"/>
        </w:rPr>
        <w:t>Laporan</w:t>
      </w:r>
      <w:r>
        <w:rPr>
          <w:spacing w:val="-1"/>
          <w:sz w:val="24"/>
        </w:rPr>
        <w:t xml:space="preserve"> </w:t>
      </w:r>
      <w:r>
        <w:rPr>
          <w:sz w:val="24"/>
        </w:rPr>
        <w:t>Akhir</w:t>
      </w:r>
      <w:r>
        <w:rPr>
          <w:spacing w:val="-6"/>
          <w:sz w:val="24"/>
        </w:rPr>
        <w:t xml:space="preserve"> </w:t>
      </w:r>
      <w:r>
        <w:rPr>
          <w:sz w:val="24"/>
        </w:rPr>
        <w:t>Program</w:t>
      </w:r>
      <w:r>
        <w:rPr>
          <w:spacing w:val="-1"/>
          <w:sz w:val="24"/>
        </w:rPr>
        <w:t xml:space="preserve"> </w:t>
      </w:r>
      <w:r>
        <w:rPr>
          <w:sz w:val="24"/>
        </w:rPr>
        <w:t>Intensif</w:t>
      </w:r>
      <w:r>
        <w:rPr>
          <w:spacing w:val="-4"/>
          <w:sz w:val="24"/>
        </w:rPr>
        <w:t xml:space="preserve"> </w:t>
      </w:r>
      <w:r>
        <w:rPr>
          <w:sz w:val="24"/>
        </w:rPr>
        <w:t>Peneliti</w:t>
      </w:r>
      <w:r>
        <w:rPr>
          <w:spacing w:val="-5"/>
          <w:sz w:val="24"/>
        </w:rPr>
        <w:t xml:space="preserve"> </w:t>
      </w:r>
      <w:r>
        <w:rPr>
          <w:sz w:val="24"/>
        </w:rPr>
        <w:t>dan</w:t>
      </w:r>
      <w:r>
        <w:rPr>
          <w:spacing w:val="-5"/>
          <w:sz w:val="24"/>
        </w:rPr>
        <w:t xml:space="preserve"> </w:t>
      </w:r>
      <w:r>
        <w:rPr>
          <w:sz w:val="24"/>
        </w:rPr>
        <w:t>Perekayasa</w:t>
      </w:r>
      <w:r>
        <w:rPr>
          <w:spacing w:val="-2"/>
          <w:sz w:val="24"/>
        </w:rPr>
        <w:t xml:space="preserve"> </w:t>
      </w:r>
      <w:r>
        <w:rPr>
          <w:sz w:val="24"/>
        </w:rPr>
        <w:t>LIPI, 9 –10.</w:t>
      </w:r>
    </w:p>
    <w:p w14:paraId="45973757">
      <w:pPr>
        <w:spacing w:before="200" w:line="276" w:lineRule="auto"/>
        <w:ind w:left="1176" w:right="977" w:hanging="708"/>
        <w:jc w:val="both"/>
        <w:rPr>
          <w:sz w:val="24"/>
        </w:rPr>
      </w:pPr>
      <w:r>
        <w:rPr>
          <w:sz w:val="24"/>
        </w:rPr>
        <w:t xml:space="preserve">Welinsa, F., Asni, E., Malik, Z., &amp; Ismawati (2014). </w:t>
      </w:r>
      <w:r>
        <w:rPr>
          <w:i/>
          <w:sz w:val="24"/>
        </w:rPr>
        <w:t>Histopatologi Aorta Torasika Rattus Novergicus Strain wistar jantan setelah 8 minggu Pemberian Diet Aterogenik</w:t>
      </w:r>
      <w:r>
        <w:rPr>
          <w:sz w:val="24"/>
        </w:rPr>
        <w:t>.</w:t>
      </w:r>
      <w:r>
        <w:rPr>
          <w:spacing w:val="-1"/>
          <w:sz w:val="24"/>
        </w:rPr>
        <w:t xml:space="preserve"> </w:t>
      </w:r>
      <w:r>
        <w:rPr>
          <w:sz w:val="24"/>
        </w:rPr>
        <w:t>Jom</w:t>
      </w:r>
      <w:r>
        <w:rPr>
          <w:spacing w:val="-1"/>
          <w:sz w:val="24"/>
        </w:rPr>
        <w:t xml:space="preserve"> </w:t>
      </w:r>
      <w:r>
        <w:rPr>
          <w:sz w:val="24"/>
        </w:rPr>
        <w:t>Fk,2(1), 1-11.</w:t>
      </w:r>
      <w:r>
        <w:rPr>
          <w:spacing w:val="-1"/>
          <w:sz w:val="24"/>
        </w:rPr>
        <w:t xml:space="preserve"> </w:t>
      </w:r>
      <w:r>
        <w:rPr>
          <w:sz w:val="24"/>
        </w:rPr>
        <w:t>https://doi.org/10.1017/CBO9781107415324.0</w:t>
      </w:r>
    </w:p>
    <w:p w14:paraId="1433BB7D">
      <w:pPr>
        <w:spacing w:before="200" w:line="276" w:lineRule="auto"/>
        <w:ind w:left="1176" w:right="977" w:hanging="708"/>
        <w:jc w:val="both"/>
        <w:rPr>
          <w:sz w:val="24"/>
        </w:rPr>
      </w:pPr>
      <w:r>
        <w:rPr>
          <w:sz w:val="24"/>
        </w:rPr>
        <w:t xml:space="preserve">Wilna Kurniati. 2021. </w:t>
      </w:r>
      <w:r>
        <w:rPr>
          <w:i/>
          <w:sz w:val="24"/>
        </w:rPr>
        <w:t>Pengaruh Ekstrak Kulit Batang Mangga Arumanis (Mangifera indica</w:t>
      </w:r>
      <w:r>
        <w:rPr>
          <w:i/>
          <w:spacing w:val="-3"/>
          <w:sz w:val="24"/>
        </w:rPr>
        <w:t xml:space="preserve"> </w:t>
      </w:r>
      <w:r>
        <w:rPr>
          <w:i/>
          <w:sz w:val="24"/>
        </w:rPr>
        <w:t>L.)</w:t>
      </w:r>
      <w:r>
        <w:rPr>
          <w:i/>
          <w:spacing w:val="-7"/>
          <w:sz w:val="24"/>
        </w:rPr>
        <w:t xml:space="preserve"> </w:t>
      </w:r>
      <w:r>
        <w:rPr>
          <w:i/>
          <w:sz w:val="24"/>
        </w:rPr>
        <w:t>Terhadap</w:t>
      </w:r>
      <w:r>
        <w:rPr>
          <w:i/>
          <w:spacing w:val="-3"/>
          <w:sz w:val="24"/>
        </w:rPr>
        <w:t xml:space="preserve"> </w:t>
      </w:r>
      <w:r>
        <w:rPr>
          <w:i/>
          <w:sz w:val="24"/>
        </w:rPr>
        <w:t>Antidiabetes</w:t>
      </w:r>
      <w:r>
        <w:rPr>
          <w:i/>
          <w:spacing w:val="-3"/>
          <w:sz w:val="24"/>
        </w:rPr>
        <w:t xml:space="preserve"> </w:t>
      </w:r>
      <w:r>
        <w:rPr>
          <w:i/>
          <w:sz w:val="24"/>
        </w:rPr>
        <w:t>Tipe</w:t>
      </w:r>
      <w:r>
        <w:rPr>
          <w:i/>
          <w:spacing w:val="-3"/>
          <w:sz w:val="24"/>
        </w:rPr>
        <w:t xml:space="preserve"> </w:t>
      </w:r>
      <w:r>
        <w:rPr>
          <w:i/>
          <w:sz w:val="24"/>
        </w:rPr>
        <w:t>2</w:t>
      </w:r>
      <w:r>
        <w:rPr>
          <w:i/>
          <w:spacing w:val="-3"/>
          <w:sz w:val="24"/>
        </w:rPr>
        <w:t xml:space="preserve"> </w:t>
      </w:r>
      <w:r>
        <w:rPr>
          <w:i/>
          <w:sz w:val="24"/>
        </w:rPr>
        <w:t>Pada</w:t>
      </w:r>
      <w:r>
        <w:rPr>
          <w:i/>
          <w:spacing w:val="-3"/>
          <w:sz w:val="24"/>
        </w:rPr>
        <w:t xml:space="preserve"> </w:t>
      </w:r>
      <w:r>
        <w:rPr>
          <w:i/>
          <w:sz w:val="24"/>
        </w:rPr>
        <w:t>Mencit</w:t>
      </w:r>
      <w:r>
        <w:rPr>
          <w:i/>
          <w:spacing w:val="-3"/>
          <w:sz w:val="24"/>
        </w:rPr>
        <w:t xml:space="preserve"> </w:t>
      </w:r>
      <w:r>
        <w:rPr>
          <w:i/>
          <w:sz w:val="24"/>
        </w:rPr>
        <w:t>yang</w:t>
      </w:r>
      <w:r>
        <w:rPr>
          <w:i/>
          <w:spacing w:val="-3"/>
          <w:sz w:val="24"/>
        </w:rPr>
        <w:t xml:space="preserve"> </w:t>
      </w:r>
      <w:r>
        <w:rPr>
          <w:i/>
          <w:sz w:val="24"/>
        </w:rPr>
        <w:t>Diinduksi</w:t>
      </w:r>
      <w:r>
        <w:rPr>
          <w:i/>
          <w:spacing w:val="-3"/>
          <w:sz w:val="24"/>
        </w:rPr>
        <w:t xml:space="preserve"> </w:t>
      </w:r>
      <w:r>
        <w:rPr>
          <w:i/>
          <w:sz w:val="24"/>
        </w:rPr>
        <w:t>Aloksan</w:t>
      </w:r>
      <w:r>
        <w:rPr>
          <w:sz w:val="24"/>
        </w:rPr>
        <w:t>. [Skripsi]. Universitas Perintis Indonesia. Padang.</w:t>
      </w:r>
    </w:p>
    <w:p w14:paraId="65590A61">
      <w:pPr>
        <w:pStyle w:val="6"/>
        <w:spacing w:before="200" w:line="278" w:lineRule="auto"/>
        <w:ind w:left="1176" w:right="981" w:hanging="708"/>
        <w:jc w:val="both"/>
      </w:pPr>
      <w:r>
        <w:t xml:space="preserve">Xenouli, P.G anda Steiner, J. M. 2007. Lipid Metabolism and Hyperlipidemia In Dogs. </w:t>
      </w:r>
      <w:r>
        <w:rPr>
          <w:i/>
        </w:rPr>
        <w:t>The veterinary journal</w:t>
      </w:r>
      <w:r>
        <w:t>. Doi: 10.1016/j.tvjl.2008.10.0011:12-21.</w:t>
      </w:r>
    </w:p>
    <w:p w14:paraId="339C771B">
      <w:pPr>
        <w:spacing w:before="195" w:line="276" w:lineRule="auto"/>
        <w:ind w:left="1176" w:right="975" w:hanging="708"/>
        <w:jc w:val="both"/>
        <w:rPr>
          <w:sz w:val="24"/>
        </w:rPr>
      </w:pPr>
      <w:r>
        <w:rPr>
          <w:sz w:val="24"/>
        </w:rPr>
        <w:t xml:space="preserve">Yoshikawa, M., Nishida, N., Shimoda, H., Takada, M., Kawahara, Y., &amp; Matsuda,H. 2001. </w:t>
      </w:r>
      <w:r>
        <w:rPr>
          <w:i/>
          <w:sz w:val="24"/>
        </w:rPr>
        <w:t>Polyphenol Constituents From Salacia Spesies: Quantitative Analysis</w:t>
      </w:r>
      <w:r>
        <w:rPr>
          <w:i/>
          <w:spacing w:val="40"/>
          <w:sz w:val="24"/>
        </w:rPr>
        <w:t xml:space="preserve"> </w:t>
      </w:r>
      <w:r>
        <w:rPr>
          <w:i/>
          <w:sz w:val="24"/>
        </w:rPr>
        <w:t>Of Mangiferin With Glucosidase And Aldose Reductase Inhibitory Activities</w:t>
      </w:r>
      <w:r>
        <w:rPr>
          <w:sz w:val="24"/>
        </w:rPr>
        <w:t>. J.Pharmac. Soc. Jap.121:371-378.</w:t>
      </w:r>
    </w:p>
    <w:p w14:paraId="1562ACDF">
      <w:pPr>
        <w:spacing w:before="202" w:line="276" w:lineRule="auto"/>
        <w:ind w:left="1176" w:right="980" w:hanging="708"/>
        <w:jc w:val="both"/>
        <w:rPr>
          <w:sz w:val="24"/>
        </w:rPr>
      </w:pPr>
      <w:r>
        <w:rPr>
          <w:sz w:val="24"/>
        </w:rPr>
        <w:t xml:space="preserve">Zulfiqar, Rifqi 2018. </w:t>
      </w:r>
      <w:r>
        <w:rPr>
          <w:i/>
          <w:sz w:val="24"/>
        </w:rPr>
        <w:t>Efek Ekstrak Etanol Daun Mangga Arumanis Terhadap Kadar Glukosa</w:t>
      </w:r>
      <w:r>
        <w:rPr>
          <w:i/>
          <w:spacing w:val="-2"/>
          <w:sz w:val="24"/>
        </w:rPr>
        <w:t xml:space="preserve"> </w:t>
      </w:r>
      <w:r>
        <w:rPr>
          <w:i/>
          <w:sz w:val="24"/>
        </w:rPr>
        <w:t>Darah</w:t>
      </w:r>
      <w:r>
        <w:rPr>
          <w:i/>
          <w:spacing w:val="-2"/>
          <w:sz w:val="24"/>
        </w:rPr>
        <w:t xml:space="preserve"> </w:t>
      </w:r>
      <w:r>
        <w:rPr>
          <w:i/>
          <w:sz w:val="24"/>
        </w:rPr>
        <w:t>Mencit</w:t>
      </w:r>
      <w:r>
        <w:rPr>
          <w:i/>
          <w:spacing w:val="-2"/>
          <w:sz w:val="24"/>
        </w:rPr>
        <w:t xml:space="preserve"> </w:t>
      </w:r>
      <w:r>
        <w:rPr>
          <w:i/>
          <w:sz w:val="24"/>
        </w:rPr>
        <w:t>Yang</w:t>
      </w:r>
      <w:r>
        <w:rPr>
          <w:i/>
          <w:spacing w:val="-2"/>
          <w:sz w:val="24"/>
        </w:rPr>
        <w:t xml:space="preserve"> </w:t>
      </w:r>
      <w:r>
        <w:rPr>
          <w:i/>
          <w:sz w:val="24"/>
        </w:rPr>
        <w:t>Diinduksi</w:t>
      </w:r>
      <w:r>
        <w:rPr>
          <w:i/>
          <w:spacing w:val="-2"/>
          <w:sz w:val="24"/>
        </w:rPr>
        <w:t xml:space="preserve"> </w:t>
      </w:r>
      <w:r>
        <w:rPr>
          <w:i/>
          <w:sz w:val="24"/>
        </w:rPr>
        <w:t>Aloksan</w:t>
      </w:r>
      <w:r>
        <w:rPr>
          <w:i/>
          <w:spacing w:val="-1"/>
          <w:sz w:val="24"/>
        </w:rPr>
        <w:t xml:space="preserve"> </w:t>
      </w:r>
      <w:r>
        <w:rPr>
          <w:sz w:val="24"/>
        </w:rPr>
        <w:t>[Skripsi].</w:t>
      </w:r>
      <w:r>
        <w:rPr>
          <w:spacing w:val="-2"/>
          <w:sz w:val="24"/>
        </w:rPr>
        <w:t xml:space="preserve"> </w:t>
      </w:r>
      <w:r>
        <w:rPr>
          <w:sz w:val="24"/>
        </w:rPr>
        <w:t>Bandung:</w:t>
      </w:r>
      <w:r>
        <w:rPr>
          <w:spacing w:val="-2"/>
          <w:sz w:val="24"/>
        </w:rPr>
        <w:t xml:space="preserve"> </w:t>
      </w:r>
      <w:r>
        <w:rPr>
          <w:sz w:val="24"/>
        </w:rPr>
        <w:t>UNJANI.</w:t>
      </w:r>
    </w:p>
    <w:p w14:paraId="568B042E">
      <w:pPr>
        <w:spacing w:after="0" w:line="276" w:lineRule="auto"/>
        <w:jc w:val="both"/>
        <w:rPr>
          <w:sz w:val="24"/>
        </w:rPr>
        <w:sectPr>
          <w:pgSz w:w="12240" w:h="15840"/>
          <w:pgMar w:top="1620" w:right="720" w:bottom="1200" w:left="1800" w:header="0" w:footer="1002" w:gutter="0"/>
          <w:cols w:space="720" w:num="1"/>
        </w:sectPr>
      </w:pPr>
    </w:p>
    <w:p w14:paraId="0B8ADB4D">
      <w:pPr>
        <w:pStyle w:val="6"/>
        <w:ind w:left="468"/>
        <w:rPr>
          <w:sz w:val="20"/>
        </w:rPr>
      </w:pPr>
      <w:bookmarkStart w:id="13" w:name="_GoBack"/>
      <w:bookmarkEnd w:id="13"/>
    </w:p>
    <w:sectPr>
      <w:pgSz w:w="12240" w:h="15840"/>
      <w:pgMar w:top="1820" w:right="720" w:bottom="1200" w:left="1800" w:header="0" w:footer="100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1"/>
    <w:family w:val="roman"/>
    <w:pitch w:val="default"/>
    <w:sig w:usb0="E00006FF" w:usb1="420024FF" w:usb2="02000000" w:usb3="00000000" w:csb0="2000019F" w:csb1="00000000"/>
  </w:font>
  <w:font w:name="Arial MT">
    <w:altName w:val="Arial"/>
    <w:panose1 w:val="00000000000000000000"/>
    <w:charset w:val="01"/>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0704C">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6520180</wp:posOffset>
              </wp:positionH>
              <wp:positionV relativeFrom="page">
                <wp:posOffset>9281795</wp:posOffset>
              </wp:positionV>
              <wp:extent cx="224155" cy="165735"/>
              <wp:effectExtent l="0" t="0" r="0" b="0"/>
              <wp:wrapNone/>
              <wp:docPr id="2" name="Textbox 2"/>
              <wp:cNvGraphicFramePr/>
              <a:graphic xmlns:a="http://schemas.openxmlformats.org/drawingml/2006/main">
                <a:graphicData uri="http://schemas.microsoft.com/office/word/2010/wordprocessingShape">
                  <wps:wsp>
                    <wps:cNvSpPr txBox="1"/>
                    <wps:spPr>
                      <a:xfrm>
                        <a:off x="0" y="0"/>
                        <a:ext cx="224154" cy="165735"/>
                      </a:xfrm>
                      <a:prstGeom prst="rect">
                        <a:avLst/>
                      </a:prstGeom>
                    </wps:spPr>
                    <wps:txbx>
                      <w:txbxContent>
                        <w:p w14:paraId="0A0DF2EE">
                          <w:pPr>
                            <w:spacing w:before="0" w:line="245" w:lineRule="exact"/>
                            <w:ind w:left="20" w:right="0" w:firstLine="0"/>
                            <w:jc w:val="left"/>
                            <w:rPr>
                              <w:rFonts w:ascii="Calibri"/>
                              <w:sz w:val="22"/>
                            </w:rPr>
                          </w:pPr>
                          <w:r>
                            <w:rPr>
                              <w:rFonts w:ascii="Calibri"/>
                              <w:spacing w:val="-4"/>
                              <w:sz w:val="22"/>
                            </w:rPr>
                            <w:fldChar w:fldCharType="begin"/>
                          </w:r>
                          <w:r>
                            <w:rPr>
                              <w:rFonts w:ascii="Calibri"/>
                              <w:spacing w:val="-4"/>
                              <w:sz w:val="22"/>
                            </w:rPr>
                            <w:instrText xml:space="preserve">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513.4pt;margin-top:730.85pt;height:13.05pt;width:17.65pt;mso-position-horizontal-relative:page;mso-position-vertical-relative:page;z-index:-251657216;mso-width-relative:page;mso-height-relative:page;" filled="f" stroked="f" coordsize="21600,21600" o:gfxdata="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hwzZ2wAAAA8BAAAPAAAAAAAAAAEAIAAAACIAAABkcnMvZG93bnJldi54bWxQSwECFAAUAAAA&#10;CACHTuJANpBShLIBAABzAwAADgAAAAAAAAABACAAAAAqAQAAZHJzL2Uyb0RvYy54bWxQSwUGAAAA&#10;AAYABgBZAQAATgUAAAAA&#10;">
              <v:fill on="f" focussize="0,0"/>
              <v:stroke on="f"/>
              <v:imagedata o:title=""/>
              <o:lock v:ext="edit" aspectratio="f"/>
              <v:textbox inset="0mm,0mm,0mm,0mm">
                <w:txbxContent>
                  <w:p w14:paraId="0A0DF2EE">
                    <w:pPr>
                      <w:spacing w:before="0" w:line="245" w:lineRule="exact"/>
                      <w:ind w:left="20" w:right="0" w:firstLine="0"/>
                      <w:jc w:val="left"/>
                      <w:rPr>
                        <w:rFonts w:ascii="Calibri"/>
                        <w:sz w:val="22"/>
                      </w:rPr>
                    </w:pPr>
                    <w:r>
                      <w:rPr>
                        <w:rFonts w:ascii="Calibri"/>
                        <w:spacing w:val="-4"/>
                        <w:sz w:val="22"/>
                      </w:rPr>
                      <w:fldChar w:fldCharType="begin"/>
                    </w:r>
                    <w:r>
                      <w:rPr>
                        <w:rFonts w:ascii="Calibri"/>
                        <w:spacing w:val="-4"/>
                        <w:sz w:val="22"/>
                      </w:rPr>
                      <w:instrText xml:space="preserve">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D8C45">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6538595</wp:posOffset>
              </wp:positionH>
              <wp:positionV relativeFrom="page">
                <wp:posOffset>9281795</wp:posOffset>
              </wp:positionV>
              <wp:extent cx="207010" cy="165735"/>
              <wp:effectExtent l="0" t="0" r="0" b="0"/>
              <wp:wrapNone/>
              <wp:docPr id="7" name="Textbox 7"/>
              <wp:cNvGraphicFramePr/>
              <a:graphic xmlns:a="http://schemas.openxmlformats.org/drawingml/2006/main">
                <a:graphicData uri="http://schemas.microsoft.com/office/word/2010/wordprocessingShape">
                  <wps:wsp>
                    <wps:cNvSpPr txBox="1"/>
                    <wps:spPr>
                      <a:xfrm>
                        <a:off x="0" y="0"/>
                        <a:ext cx="207010" cy="165735"/>
                      </a:xfrm>
                      <a:prstGeom prst="rect">
                        <a:avLst/>
                      </a:prstGeom>
                    </wps:spPr>
                    <wps:txbx>
                      <w:txbxContent>
                        <w:p w14:paraId="019836E6">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14.85pt;margin-top:730.85pt;height:13.05pt;width:16.3pt;mso-position-horizontal-relative:page;mso-position-vertical-relative:page;z-index:-251657216;mso-width-relative:page;mso-height-relative:page;" filled="f" stroked="f" coordsize="21600,21600" o:gfxdata="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AJVdNoAAAAPAQAADwAAAAAAAAABACAAAAAiAAAAZHJzL2Rvd25yZXYueG1sUEsBAhQAFAAAAAgA&#10;h07iQMlKb1qxAQAAcwMAAA4AAAAAAAAAAQAgAAAAKQEAAGRycy9lMm9Eb2MueG1sUEsFBgAAAAAG&#10;AAYAWQEAAEwFAAAAAA==&#10;">
              <v:fill on="f" focussize="0,0"/>
              <v:stroke on="f"/>
              <v:imagedata o:title=""/>
              <o:lock v:ext="edit" aspectratio="f"/>
              <v:textbox inset="0mm,0mm,0mm,0mm">
                <w:txbxContent>
                  <w:p w14:paraId="019836E6">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8F581"/>
    <w:multiLevelType w:val="multilevel"/>
    <w:tmpl w:val="AB48F581"/>
    <w:lvl w:ilvl="0" w:tentative="0">
      <w:start w:val="1"/>
      <w:numFmt w:val="decimal"/>
      <w:lvlText w:val="%1"/>
      <w:lvlJc w:val="left"/>
      <w:pPr>
        <w:ind w:left="828" w:hanging="360"/>
        <w:jc w:val="left"/>
      </w:pPr>
      <w:rPr>
        <w:rFonts w:hint="default"/>
        <w:lang w:val="id" w:eastAsia="en-US" w:bidi="ar-SA"/>
      </w:rPr>
    </w:lvl>
    <w:lvl w:ilvl="1" w:tentative="0">
      <w:start w:val="1"/>
      <w:numFmt w:val="decimal"/>
      <w:lvlText w:val="%1.%2"/>
      <w:lvlJc w:val="left"/>
      <w:pPr>
        <w:ind w:left="8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tentative="0">
      <w:start w:val="1"/>
      <w:numFmt w:val="decimal"/>
      <w:lvlText w:val="%3."/>
      <w:lvlJc w:val="left"/>
      <w:pPr>
        <w:ind w:left="11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tentative="0">
      <w:start w:val="0"/>
      <w:numFmt w:val="bullet"/>
      <w:lvlText w:val="•"/>
      <w:lvlJc w:val="left"/>
      <w:pPr>
        <w:ind w:left="3077" w:hanging="360"/>
      </w:pPr>
      <w:rPr>
        <w:rFonts w:hint="default"/>
        <w:lang w:val="id" w:eastAsia="en-US" w:bidi="ar-SA"/>
      </w:rPr>
    </w:lvl>
    <w:lvl w:ilvl="4" w:tentative="0">
      <w:start w:val="0"/>
      <w:numFmt w:val="bullet"/>
      <w:lvlText w:val="•"/>
      <w:lvlJc w:val="left"/>
      <w:pPr>
        <w:ind w:left="4026" w:hanging="360"/>
      </w:pPr>
      <w:rPr>
        <w:rFonts w:hint="default"/>
        <w:lang w:val="id" w:eastAsia="en-US" w:bidi="ar-SA"/>
      </w:rPr>
    </w:lvl>
    <w:lvl w:ilvl="5" w:tentative="0">
      <w:start w:val="0"/>
      <w:numFmt w:val="bullet"/>
      <w:lvlText w:val="•"/>
      <w:lvlJc w:val="left"/>
      <w:pPr>
        <w:ind w:left="4975" w:hanging="360"/>
      </w:pPr>
      <w:rPr>
        <w:rFonts w:hint="default"/>
        <w:lang w:val="id" w:eastAsia="en-US" w:bidi="ar-SA"/>
      </w:rPr>
    </w:lvl>
    <w:lvl w:ilvl="6" w:tentative="0">
      <w:start w:val="0"/>
      <w:numFmt w:val="bullet"/>
      <w:lvlText w:val="•"/>
      <w:lvlJc w:val="left"/>
      <w:pPr>
        <w:ind w:left="5924" w:hanging="360"/>
      </w:pPr>
      <w:rPr>
        <w:rFonts w:hint="default"/>
        <w:lang w:val="id" w:eastAsia="en-US" w:bidi="ar-SA"/>
      </w:rPr>
    </w:lvl>
    <w:lvl w:ilvl="7" w:tentative="0">
      <w:start w:val="0"/>
      <w:numFmt w:val="bullet"/>
      <w:lvlText w:val="•"/>
      <w:lvlJc w:val="left"/>
      <w:pPr>
        <w:ind w:left="6873" w:hanging="360"/>
      </w:pPr>
      <w:rPr>
        <w:rFonts w:hint="default"/>
        <w:lang w:val="id" w:eastAsia="en-US" w:bidi="ar-SA"/>
      </w:rPr>
    </w:lvl>
    <w:lvl w:ilvl="8" w:tentative="0">
      <w:start w:val="0"/>
      <w:numFmt w:val="bullet"/>
      <w:lvlText w:val="•"/>
      <w:lvlJc w:val="left"/>
      <w:pPr>
        <w:ind w:left="7822" w:hanging="360"/>
      </w:pPr>
      <w:rPr>
        <w:rFonts w:hint="default"/>
        <w:lang w:val="id" w:eastAsia="en-US" w:bidi="ar-SA"/>
      </w:rPr>
    </w:lvl>
  </w:abstractNum>
  <w:abstractNum w:abstractNumId="1">
    <w:nsid w:val="CFA89CC1"/>
    <w:multiLevelType w:val="multilevel"/>
    <w:tmpl w:val="CFA89CC1"/>
    <w:lvl w:ilvl="0" w:tentative="0">
      <w:start w:val="5"/>
      <w:numFmt w:val="decimal"/>
      <w:lvlText w:val="%1"/>
      <w:lvlJc w:val="left"/>
      <w:pPr>
        <w:ind w:left="828" w:hanging="360"/>
        <w:jc w:val="left"/>
      </w:pPr>
      <w:rPr>
        <w:rFonts w:hint="default"/>
        <w:lang w:val="id" w:eastAsia="en-US" w:bidi="ar-SA"/>
      </w:rPr>
    </w:lvl>
    <w:lvl w:ilvl="1" w:tentative="0">
      <w:start w:val="1"/>
      <w:numFmt w:val="decimal"/>
      <w:lvlText w:val="%1.%2"/>
      <w:lvlJc w:val="left"/>
      <w:pPr>
        <w:ind w:left="8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tentative="0">
      <w:start w:val="1"/>
      <w:numFmt w:val="decimal"/>
      <w:lvlText w:val="%3."/>
      <w:lvlJc w:val="left"/>
      <w:pPr>
        <w:ind w:left="11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tentative="0">
      <w:start w:val="0"/>
      <w:numFmt w:val="bullet"/>
      <w:lvlText w:val="•"/>
      <w:lvlJc w:val="left"/>
      <w:pPr>
        <w:ind w:left="3077" w:hanging="360"/>
      </w:pPr>
      <w:rPr>
        <w:rFonts w:hint="default"/>
        <w:lang w:val="id" w:eastAsia="en-US" w:bidi="ar-SA"/>
      </w:rPr>
    </w:lvl>
    <w:lvl w:ilvl="4" w:tentative="0">
      <w:start w:val="0"/>
      <w:numFmt w:val="bullet"/>
      <w:lvlText w:val="•"/>
      <w:lvlJc w:val="left"/>
      <w:pPr>
        <w:ind w:left="4026" w:hanging="360"/>
      </w:pPr>
      <w:rPr>
        <w:rFonts w:hint="default"/>
        <w:lang w:val="id" w:eastAsia="en-US" w:bidi="ar-SA"/>
      </w:rPr>
    </w:lvl>
    <w:lvl w:ilvl="5" w:tentative="0">
      <w:start w:val="0"/>
      <w:numFmt w:val="bullet"/>
      <w:lvlText w:val="•"/>
      <w:lvlJc w:val="left"/>
      <w:pPr>
        <w:ind w:left="4975" w:hanging="360"/>
      </w:pPr>
      <w:rPr>
        <w:rFonts w:hint="default"/>
        <w:lang w:val="id" w:eastAsia="en-US" w:bidi="ar-SA"/>
      </w:rPr>
    </w:lvl>
    <w:lvl w:ilvl="6" w:tentative="0">
      <w:start w:val="0"/>
      <w:numFmt w:val="bullet"/>
      <w:lvlText w:val="•"/>
      <w:lvlJc w:val="left"/>
      <w:pPr>
        <w:ind w:left="5924" w:hanging="360"/>
      </w:pPr>
      <w:rPr>
        <w:rFonts w:hint="default"/>
        <w:lang w:val="id" w:eastAsia="en-US" w:bidi="ar-SA"/>
      </w:rPr>
    </w:lvl>
    <w:lvl w:ilvl="7" w:tentative="0">
      <w:start w:val="0"/>
      <w:numFmt w:val="bullet"/>
      <w:lvlText w:val="•"/>
      <w:lvlJc w:val="left"/>
      <w:pPr>
        <w:ind w:left="6873" w:hanging="360"/>
      </w:pPr>
      <w:rPr>
        <w:rFonts w:hint="default"/>
        <w:lang w:val="id" w:eastAsia="en-US" w:bidi="ar-SA"/>
      </w:rPr>
    </w:lvl>
    <w:lvl w:ilvl="8" w:tentative="0">
      <w:start w:val="0"/>
      <w:numFmt w:val="bullet"/>
      <w:lvlText w:val="•"/>
      <w:lvlJc w:val="left"/>
      <w:pPr>
        <w:ind w:left="7822" w:hanging="360"/>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1F138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qFormat="1" w:unhideWhenUsed="0" w:uiPriority="1"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id" w:eastAsia="en-US" w:bidi="ar-SA"/>
    </w:rPr>
  </w:style>
  <w:style w:type="paragraph" w:styleId="2">
    <w:name w:val="heading 1"/>
    <w:basedOn w:val="1"/>
    <w:qFormat/>
    <w:uiPriority w:val="1"/>
    <w:pPr>
      <w:spacing w:before="78"/>
      <w:ind w:left="514" w:right="1026"/>
      <w:jc w:val="center"/>
      <w:outlineLvl w:val="1"/>
    </w:pPr>
    <w:rPr>
      <w:rFonts w:ascii="Times New Roman" w:hAnsi="Times New Roman" w:eastAsia="Times New Roman" w:cs="Times New Roman"/>
      <w:b/>
      <w:bCs/>
      <w:sz w:val="24"/>
      <w:szCs w:val="24"/>
      <w:lang w:val="id" w:eastAsia="en-US" w:bidi="ar-SA"/>
    </w:rPr>
  </w:style>
  <w:style w:type="paragraph" w:styleId="3">
    <w:name w:val="heading 2"/>
    <w:basedOn w:val="1"/>
    <w:qFormat/>
    <w:uiPriority w:val="1"/>
    <w:pPr>
      <w:spacing w:before="5"/>
      <w:ind w:left="828" w:hanging="540"/>
      <w:jc w:val="both"/>
      <w:outlineLvl w:val="2"/>
    </w:pPr>
    <w:rPr>
      <w:rFonts w:ascii="Times New Roman" w:hAnsi="Times New Roman" w:eastAsia="Times New Roman" w:cs="Times New Roman"/>
      <w:b/>
      <w:bCs/>
      <w:sz w:val="24"/>
      <w:szCs w:val="24"/>
      <w:lang w:val="id"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4"/>
      <w:szCs w:val="24"/>
      <w:lang w:val="id" w:eastAsia="en-US" w:bidi="ar-SA"/>
    </w:rPr>
  </w:style>
  <w:style w:type="paragraph" w:styleId="7">
    <w:name w:val="toc 1"/>
    <w:basedOn w:val="1"/>
    <w:qFormat/>
    <w:uiPriority w:val="1"/>
    <w:pPr>
      <w:ind w:right="511"/>
      <w:jc w:val="center"/>
    </w:pPr>
    <w:rPr>
      <w:rFonts w:ascii="Times New Roman" w:hAnsi="Times New Roman" w:eastAsia="Times New Roman" w:cs="Times New Roman"/>
      <w:b/>
      <w:bCs/>
      <w:sz w:val="24"/>
      <w:szCs w:val="24"/>
      <w:lang w:val="id" w:eastAsia="en-US" w:bidi="ar-SA"/>
    </w:rPr>
  </w:style>
  <w:style w:type="paragraph" w:styleId="8">
    <w:name w:val="toc 2"/>
    <w:basedOn w:val="1"/>
    <w:qFormat/>
    <w:uiPriority w:val="1"/>
    <w:pPr>
      <w:spacing w:before="99"/>
      <w:ind w:left="468"/>
    </w:pPr>
    <w:rPr>
      <w:rFonts w:ascii="Times New Roman" w:hAnsi="Times New Roman" w:eastAsia="Times New Roman" w:cs="Times New Roman"/>
      <w:b/>
      <w:bCs/>
      <w:sz w:val="24"/>
      <w:szCs w:val="24"/>
      <w:lang w:val="id" w:eastAsia="en-US" w:bidi="ar-SA"/>
    </w:rPr>
  </w:style>
  <w:style w:type="paragraph" w:styleId="9">
    <w:name w:val="toc 3"/>
    <w:basedOn w:val="1"/>
    <w:qFormat/>
    <w:uiPriority w:val="1"/>
    <w:pPr>
      <w:ind w:left="468"/>
    </w:pPr>
    <w:rPr>
      <w:rFonts w:ascii="Times New Roman" w:hAnsi="Times New Roman" w:eastAsia="Times New Roman" w:cs="Times New Roman"/>
      <w:b/>
      <w:bCs/>
      <w:sz w:val="24"/>
      <w:szCs w:val="24"/>
      <w:lang w:val="id" w:eastAsia="en-US" w:bidi="ar-SA"/>
    </w:rPr>
  </w:style>
  <w:style w:type="paragraph" w:styleId="10">
    <w:name w:val="toc 4"/>
    <w:basedOn w:val="1"/>
    <w:qFormat/>
    <w:uiPriority w:val="1"/>
    <w:pPr>
      <w:spacing w:before="101"/>
      <w:ind w:left="828" w:hanging="360"/>
    </w:pPr>
    <w:rPr>
      <w:rFonts w:ascii="Times New Roman" w:hAnsi="Times New Roman" w:eastAsia="Times New Roman" w:cs="Times New Roman"/>
      <w:sz w:val="24"/>
      <w:szCs w:val="24"/>
      <w:lang w:val="id" w:eastAsia="en-US" w:bidi="ar-SA"/>
    </w:rPr>
  </w:style>
  <w:style w:type="paragraph" w:styleId="11">
    <w:name w:val="toc 5"/>
    <w:basedOn w:val="1"/>
    <w:qFormat/>
    <w:uiPriority w:val="1"/>
    <w:pPr>
      <w:ind w:left="468"/>
    </w:pPr>
    <w:rPr>
      <w:rFonts w:ascii="Times New Roman" w:hAnsi="Times New Roman" w:eastAsia="Times New Roman" w:cs="Times New Roman"/>
      <w:b/>
      <w:bCs/>
      <w:i/>
      <w:iCs/>
      <w:lang w:val="id" w:eastAsia="en-US" w:bidi="ar-SA"/>
    </w:rPr>
  </w:style>
  <w:style w:type="paragraph" w:styleId="12">
    <w:name w:val="toc 6"/>
    <w:basedOn w:val="1"/>
    <w:qFormat/>
    <w:uiPriority w:val="1"/>
    <w:pPr>
      <w:spacing w:before="101"/>
      <w:ind w:left="1447" w:hanging="540"/>
    </w:pPr>
    <w:rPr>
      <w:rFonts w:ascii="Times New Roman" w:hAnsi="Times New Roman" w:eastAsia="Times New Roman" w:cs="Times New Roman"/>
      <w:sz w:val="24"/>
      <w:szCs w:val="24"/>
      <w:lang w:val="id" w:eastAsia="en-US" w:bidi="ar-SA"/>
    </w:rPr>
  </w:style>
  <w:style w:type="paragraph" w:styleId="13">
    <w:name w:val="toc 7"/>
    <w:basedOn w:val="1"/>
    <w:qFormat/>
    <w:uiPriority w:val="1"/>
    <w:pPr>
      <w:spacing w:before="101"/>
      <w:ind w:left="1447" w:hanging="540"/>
    </w:pPr>
    <w:rPr>
      <w:rFonts w:ascii="Times New Roman" w:hAnsi="Times New Roman" w:eastAsia="Times New Roman" w:cs="Times New Roman"/>
      <w:b/>
      <w:bCs/>
      <w:i/>
      <w:iCs/>
      <w:lang w:val="id" w:eastAsia="en-US" w:bidi="ar-SA"/>
    </w:r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828" w:hanging="360"/>
    </w:pPr>
    <w:rPr>
      <w:rFonts w:ascii="Times New Roman" w:hAnsi="Times New Roman" w:eastAsia="Times New Roman" w:cs="Times New Roman"/>
      <w:lang w:val="id" w:eastAsia="en-US" w:bidi="ar-SA"/>
    </w:rPr>
  </w:style>
  <w:style w:type="paragraph" w:customStyle="1" w:styleId="16">
    <w:name w:val="Table Paragraph"/>
    <w:basedOn w:val="1"/>
    <w:qFormat/>
    <w:uiPriority w:val="1"/>
    <w:pPr>
      <w:spacing w:line="256" w:lineRule="exact"/>
      <w:ind w:left="16"/>
      <w:jc w:val="center"/>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TotalTime>8</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2025-12-12T04:31:00Z</dcterms:created>
  <dc:creator>Hp</dc:creator>
  <cp:lastModifiedBy>ezzi mutia</cp:lastModifiedBy>
  <dcterms:modified xsi:type="dcterms:W3CDTF">2025-12-12T04:42:11Z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2010</vt:lpwstr>
  </property>
  <property fmtid="{D5CDD505-2E9C-101B-9397-08002B2CF9AE}" pid="4" name="LastSaved">
    <vt:filetime>2025-12-12T00:00:00Z</vt:filetime>
  </property>
  <property fmtid="{D5CDD505-2E9C-101B-9397-08002B2CF9AE}" pid="5" name="Producer">
    <vt:lpwstr>Microsoft® Word 2010</vt:lpwstr>
  </property>
  <property fmtid="{D5CDD505-2E9C-101B-9397-08002B2CF9AE}" pid="6" name="KSOProductBuildVer">
    <vt:lpwstr>1033-12.2.0.23155</vt:lpwstr>
  </property>
  <property fmtid="{D5CDD505-2E9C-101B-9397-08002B2CF9AE}" pid="7" name="ICV">
    <vt:lpwstr>570044331BF84341BEECD6838257FB85_13</vt:lpwstr>
  </property>
</Properties>
</file>